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7F" w:rsidRPr="00986A41" w:rsidRDefault="00C7477C" w:rsidP="00C7477C">
      <w:pPr>
        <w:pStyle w:val="3"/>
        <w:shd w:val="clear" w:color="auto" w:fill="auto"/>
        <w:spacing w:after="202" w:line="250" w:lineRule="exact"/>
        <w:ind w:firstLine="0"/>
        <w:rPr>
          <w:sz w:val="24"/>
          <w:szCs w:val="24"/>
        </w:rPr>
      </w:pPr>
      <w:r w:rsidRPr="00986A41"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F03D7F" w:rsidRPr="00986A41">
        <w:rPr>
          <w:color w:val="000000"/>
          <w:sz w:val="24"/>
          <w:szCs w:val="24"/>
        </w:rPr>
        <w:t>Приложение</w:t>
      </w:r>
    </w:p>
    <w:p w:rsidR="003234B0" w:rsidRPr="00986A41" w:rsidRDefault="00F03D7F" w:rsidP="00C7477C">
      <w:pPr>
        <w:pStyle w:val="3"/>
        <w:shd w:val="clear" w:color="auto" w:fill="auto"/>
        <w:spacing w:after="0" w:line="299" w:lineRule="exact"/>
        <w:ind w:firstLine="0"/>
        <w:rPr>
          <w:color w:val="000000"/>
          <w:sz w:val="24"/>
          <w:szCs w:val="24"/>
        </w:rPr>
      </w:pPr>
      <w:r w:rsidRPr="00986A41">
        <w:rPr>
          <w:color w:val="000000"/>
          <w:sz w:val="24"/>
          <w:szCs w:val="24"/>
        </w:rPr>
        <w:t xml:space="preserve">Отчет о работе по поддержке, выявлению и сопровождению одаренных детей </w:t>
      </w:r>
    </w:p>
    <w:p w:rsidR="00F03D7F" w:rsidRPr="00986A41" w:rsidRDefault="00F03D7F" w:rsidP="003234B0">
      <w:pPr>
        <w:pStyle w:val="3"/>
        <w:shd w:val="clear" w:color="auto" w:fill="auto"/>
        <w:spacing w:after="0" w:line="299" w:lineRule="exact"/>
        <w:ind w:firstLine="0"/>
        <w:rPr>
          <w:sz w:val="24"/>
          <w:szCs w:val="24"/>
        </w:rPr>
      </w:pPr>
      <w:r w:rsidRPr="00986A41">
        <w:rPr>
          <w:color w:val="000000"/>
          <w:sz w:val="24"/>
          <w:szCs w:val="24"/>
        </w:rPr>
        <w:t>в</w:t>
      </w:r>
      <w:r w:rsidR="00C7477C" w:rsidRPr="00986A41">
        <w:rPr>
          <w:color w:val="000000"/>
          <w:sz w:val="24"/>
          <w:szCs w:val="24"/>
        </w:rPr>
        <w:t xml:space="preserve"> Монгун-Тайгинском </w:t>
      </w:r>
      <w:r w:rsidRPr="00986A41">
        <w:rPr>
          <w:color w:val="000000"/>
          <w:sz w:val="24"/>
          <w:szCs w:val="24"/>
        </w:rPr>
        <w:t>кожуун</w:t>
      </w:r>
      <w:r w:rsidR="00C7477C" w:rsidRPr="00986A41">
        <w:rPr>
          <w:color w:val="000000"/>
          <w:sz w:val="24"/>
          <w:szCs w:val="24"/>
        </w:rPr>
        <w:t xml:space="preserve">е </w:t>
      </w:r>
    </w:p>
    <w:p w:rsidR="00F03D7F" w:rsidRPr="00986A41" w:rsidRDefault="00F03D7F" w:rsidP="00C7477C">
      <w:pPr>
        <w:pStyle w:val="3"/>
        <w:shd w:val="clear" w:color="auto" w:fill="auto"/>
        <w:spacing w:after="240" w:line="299" w:lineRule="exact"/>
        <w:ind w:firstLine="0"/>
        <w:rPr>
          <w:color w:val="000000"/>
          <w:sz w:val="24"/>
          <w:szCs w:val="24"/>
        </w:rPr>
      </w:pPr>
      <w:r w:rsidRPr="00986A41">
        <w:rPr>
          <w:color w:val="000000"/>
          <w:sz w:val="24"/>
          <w:szCs w:val="24"/>
        </w:rPr>
        <w:t>по итогам 1 полугодия 2019 года</w:t>
      </w:r>
    </w:p>
    <w:tbl>
      <w:tblPr>
        <w:tblStyle w:val="a4"/>
        <w:tblW w:w="10740" w:type="dxa"/>
        <w:tblLayout w:type="fixed"/>
        <w:tblLook w:val="04A0"/>
      </w:tblPr>
      <w:tblGrid>
        <w:gridCol w:w="421"/>
        <w:gridCol w:w="1955"/>
        <w:gridCol w:w="1521"/>
        <w:gridCol w:w="1221"/>
        <w:gridCol w:w="1608"/>
        <w:gridCol w:w="2171"/>
        <w:gridCol w:w="1843"/>
      </w:tblGrid>
      <w:tr w:rsidR="00E21DBE" w:rsidRPr="00986A41" w:rsidTr="0006615A">
        <w:tc>
          <w:tcPr>
            <w:tcW w:w="421" w:type="dxa"/>
          </w:tcPr>
          <w:p w:rsidR="00641A15" w:rsidRPr="00986A41" w:rsidRDefault="00641A15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55" w:type="dxa"/>
          </w:tcPr>
          <w:p w:rsidR="00641A15" w:rsidRPr="00986A41" w:rsidRDefault="00641A15" w:rsidP="00641A15">
            <w:pPr>
              <w:pStyle w:val="3"/>
              <w:shd w:val="clear" w:color="auto" w:fill="auto"/>
              <w:spacing w:after="120" w:line="190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Наименование</w:t>
            </w:r>
          </w:p>
          <w:p w:rsidR="00641A15" w:rsidRPr="00986A41" w:rsidRDefault="00641A15" w:rsidP="00641A15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мероприятия</w:t>
            </w:r>
          </w:p>
        </w:tc>
        <w:tc>
          <w:tcPr>
            <w:tcW w:w="1521" w:type="dxa"/>
          </w:tcPr>
          <w:p w:rsidR="00641A15" w:rsidRPr="00986A41" w:rsidRDefault="00641A15" w:rsidP="00641A15">
            <w:pPr>
              <w:pStyle w:val="3"/>
              <w:shd w:val="clear" w:color="auto" w:fill="auto"/>
              <w:spacing w:after="0" w:line="292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Реквизиты НПА по работе с одаренными детьми</w:t>
            </w:r>
          </w:p>
          <w:p w:rsidR="00641A15" w:rsidRPr="0006615A" w:rsidRDefault="00641A15" w:rsidP="0006615A">
            <w:pPr>
              <w:pStyle w:val="3"/>
              <w:shd w:val="clear" w:color="auto" w:fill="auto"/>
              <w:spacing w:after="0" w:line="292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(муниципальный</w:t>
            </w:r>
            <w:r w:rsidR="0006615A">
              <w:rPr>
                <w:sz w:val="20"/>
                <w:szCs w:val="20"/>
              </w:rPr>
              <w:t xml:space="preserve"> </w:t>
            </w:r>
            <w:r w:rsidRPr="00986A41">
              <w:rPr>
                <w:rStyle w:val="95pt0pt"/>
                <w:sz w:val="20"/>
                <w:szCs w:val="20"/>
              </w:rPr>
              <w:t>уровень)</w:t>
            </w:r>
          </w:p>
        </w:tc>
        <w:tc>
          <w:tcPr>
            <w:tcW w:w="1221" w:type="dxa"/>
          </w:tcPr>
          <w:p w:rsidR="00641A15" w:rsidRPr="00986A41" w:rsidRDefault="00641A15" w:rsidP="00641A15">
            <w:pPr>
              <w:pStyle w:val="3"/>
              <w:shd w:val="clear" w:color="auto" w:fill="auto"/>
              <w:spacing w:after="120" w:line="190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Сроки</w:t>
            </w:r>
          </w:p>
          <w:p w:rsidR="00641A15" w:rsidRPr="00986A41" w:rsidRDefault="00641A15" w:rsidP="00641A15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реализации</w:t>
            </w:r>
          </w:p>
        </w:tc>
        <w:tc>
          <w:tcPr>
            <w:tcW w:w="1608" w:type="dxa"/>
          </w:tcPr>
          <w:p w:rsidR="00641A15" w:rsidRPr="00986A41" w:rsidRDefault="00641A15" w:rsidP="00E21DBE">
            <w:pPr>
              <w:pStyle w:val="3"/>
              <w:shd w:val="clear" w:color="auto" w:fill="auto"/>
              <w:spacing w:after="0" w:line="288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Ответственные</w:t>
            </w:r>
            <w:r w:rsidR="00E21DBE" w:rsidRPr="00986A41">
              <w:rPr>
                <w:sz w:val="20"/>
                <w:szCs w:val="20"/>
              </w:rPr>
              <w:t xml:space="preserve"> </w:t>
            </w:r>
            <w:r w:rsidRPr="00986A41">
              <w:rPr>
                <w:rStyle w:val="95pt0pt"/>
                <w:sz w:val="20"/>
                <w:szCs w:val="20"/>
              </w:rPr>
              <w:t>исполнители,</w:t>
            </w:r>
          </w:p>
          <w:p w:rsidR="00641A15" w:rsidRPr="00986A41" w:rsidRDefault="00641A15" w:rsidP="00641A15">
            <w:pPr>
              <w:pStyle w:val="3"/>
              <w:shd w:val="clear" w:color="auto" w:fill="auto"/>
              <w:spacing w:after="0" w:line="288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контактные</w:t>
            </w:r>
          </w:p>
          <w:p w:rsidR="00641A15" w:rsidRPr="00986A41" w:rsidRDefault="00641A15" w:rsidP="00641A15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данные</w:t>
            </w:r>
          </w:p>
        </w:tc>
        <w:tc>
          <w:tcPr>
            <w:tcW w:w="2171" w:type="dxa"/>
          </w:tcPr>
          <w:p w:rsidR="00641A15" w:rsidRPr="00986A41" w:rsidRDefault="00641A15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Исполнение</w:t>
            </w:r>
          </w:p>
        </w:tc>
        <w:tc>
          <w:tcPr>
            <w:tcW w:w="1843" w:type="dxa"/>
          </w:tcPr>
          <w:p w:rsidR="00641A15" w:rsidRPr="00986A41" w:rsidRDefault="00641A15" w:rsidP="0006615A">
            <w:pPr>
              <w:pStyle w:val="3"/>
              <w:shd w:val="clear" w:color="auto" w:fill="auto"/>
              <w:spacing w:after="0" w:line="288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 xml:space="preserve">План </w:t>
            </w:r>
            <w:proofErr w:type="gramStart"/>
            <w:r w:rsidRPr="00986A41">
              <w:rPr>
                <w:rStyle w:val="95pt0pt"/>
                <w:sz w:val="20"/>
                <w:szCs w:val="20"/>
              </w:rPr>
              <w:t>на</w:t>
            </w:r>
            <w:proofErr w:type="gramEnd"/>
            <w:r w:rsidR="0006615A">
              <w:rPr>
                <w:sz w:val="20"/>
                <w:szCs w:val="20"/>
              </w:rPr>
              <w:t xml:space="preserve"> </w:t>
            </w:r>
            <w:r w:rsidRPr="00986A41">
              <w:rPr>
                <w:rStyle w:val="95pt0pt"/>
                <w:sz w:val="20"/>
                <w:szCs w:val="20"/>
              </w:rPr>
              <w:t>новый</w:t>
            </w:r>
          </w:p>
          <w:p w:rsidR="00641A15" w:rsidRPr="00986A41" w:rsidRDefault="00641A15" w:rsidP="0006615A">
            <w:pPr>
              <w:pStyle w:val="3"/>
              <w:shd w:val="clear" w:color="auto" w:fill="auto"/>
              <w:spacing w:after="0" w:line="288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2019/2020</w:t>
            </w:r>
          </w:p>
          <w:p w:rsidR="00641A15" w:rsidRPr="00986A41" w:rsidRDefault="00641A15" w:rsidP="0006615A">
            <w:pPr>
              <w:pStyle w:val="3"/>
              <w:shd w:val="clear" w:color="auto" w:fill="auto"/>
              <w:spacing w:after="0" w:line="288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учебный год</w:t>
            </w:r>
          </w:p>
          <w:p w:rsidR="00641A15" w:rsidRPr="0006615A" w:rsidRDefault="00641A15" w:rsidP="0006615A">
            <w:pPr>
              <w:pStyle w:val="3"/>
              <w:shd w:val="clear" w:color="auto" w:fill="auto"/>
              <w:spacing w:after="0" w:line="288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(внести</w:t>
            </w:r>
            <w:r w:rsidR="0006615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6615A">
              <w:rPr>
                <w:rStyle w:val="95pt0pt"/>
                <w:sz w:val="20"/>
                <w:szCs w:val="20"/>
              </w:rPr>
              <w:t>предложе-н</w:t>
            </w:r>
            <w:r w:rsidRPr="00986A41">
              <w:rPr>
                <w:rStyle w:val="95pt0pt"/>
                <w:sz w:val="20"/>
                <w:szCs w:val="20"/>
              </w:rPr>
              <w:t>ия</w:t>
            </w:r>
            <w:proofErr w:type="spellEnd"/>
            <w:proofErr w:type="gramEnd"/>
            <w:r w:rsidR="0006615A">
              <w:rPr>
                <w:sz w:val="20"/>
                <w:szCs w:val="20"/>
              </w:rPr>
              <w:t xml:space="preserve"> </w:t>
            </w:r>
            <w:r w:rsidRPr="00986A41">
              <w:rPr>
                <w:rStyle w:val="95pt0pt"/>
                <w:sz w:val="20"/>
                <w:szCs w:val="20"/>
              </w:rPr>
              <w:t>в</w:t>
            </w:r>
            <w:r w:rsidR="0006615A">
              <w:rPr>
                <w:sz w:val="20"/>
                <w:szCs w:val="20"/>
              </w:rPr>
              <w:t xml:space="preserve"> </w:t>
            </w:r>
            <w:proofErr w:type="spellStart"/>
            <w:r w:rsidR="0006615A">
              <w:rPr>
                <w:rStyle w:val="95pt0pt"/>
                <w:sz w:val="20"/>
                <w:szCs w:val="20"/>
              </w:rPr>
              <w:t>региональ-ный</w:t>
            </w:r>
            <w:proofErr w:type="spellEnd"/>
            <w:r w:rsidR="0006615A">
              <w:rPr>
                <w:rStyle w:val="95pt0pt"/>
                <w:sz w:val="20"/>
                <w:szCs w:val="20"/>
              </w:rPr>
              <w:t xml:space="preserve"> план по </w:t>
            </w:r>
            <w:r w:rsidRPr="00986A41">
              <w:rPr>
                <w:rStyle w:val="95pt0pt"/>
                <w:sz w:val="20"/>
                <w:szCs w:val="20"/>
              </w:rPr>
              <w:t xml:space="preserve">поддержке </w:t>
            </w:r>
            <w:r w:rsidR="0006615A">
              <w:rPr>
                <w:rStyle w:val="95pt0pt"/>
                <w:sz w:val="20"/>
                <w:szCs w:val="20"/>
              </w:rPr>
              <w:t xml:space="preserve">и </w:t>
            </w:r>
            <w:proofErr w:type="spellStart"/>
            <w:r w:rsidR="0006615A">
              <w:rPr>
                <w:rStyle w:val="95pt0pt"/>
                <w:sz w:val="20"/>
                <w:szCs w:val="20"/>
              </w:rPr>
              <w:t>выявлению</w:t>
            </w:r>
            <w:r w:rsidRPr="00986A41">
              <w:rPr>
                <w:rStyle w:val="95pt0pt"/>
                <w:sz w:val="20"/>
                <w:szCs w:val="20"/>
              </w:rPr>
              <w:t>одарен</w:t>
            </w:r>
            <w:r w:rsidR="0006615A">
              <w:rPr>
                <w:rStyle w:val="95pt0pt"/>
                <w:sz w:val="20"/>
                <w:szCs w:val="20"/>
              </w:rPr>
              <w:t>-</w:t>
            </w:r>
            <w:r w:rsidRPr="00986A41">
              <w:rPr>
                <w:rStyle w:val="95pt0pt"/>
                <w:sz w:val="20"/>
                <w:szCs w:val="20"/>
              </w:rPr>
              <w:t>ных</w:t>
            </w:r>
            <w:proofErr w:type="spellEnd"/>
            <w:r w:rsidRPr="00986A41">
              <w:rPr>
                <w:rStyle w:val="95pt0pt"/>
                <w:sz w:val="20"/>
                <w:szCs w:val="20"/>
              </w:rPr>
              <w:t xml:space="preserve"> детей в РТ)</w:t>
            </w:r>
          </w:p>
        </w:tc>
      </w:tr>
      <w:tr w:rsidR="00E21DBE" w:rsidRPr="00986A41" w:rsidTr="0006615A">
        <w:trPr>
          <w:trHeight w:val="5942"/>
        </w:trPr>
        <w:tc>
          <w:tcPr>
            <w:tcW w:w="421" w:type="dxa"/>
          </w:tcPr>
          <w:p w:rsidR="00641A15" w:rsidRPr="00986A41" w:rsidRDefault="00E21DBE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:rsidR="00641A15" w:rsidRPr="00986A41" w:rsidRDefault="00641A15" w:rsidP="007001C6">
            <w:pPr>
              <w:pStyle w:val="3"/>
              <w:shd w:val="clear" w:color="auto" w:fill="auto"/>
              <w:spacing w:after="0" w:line="252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Разработка и утверждение «дорожной карты» по реализации</w:t>
            </w:r>
          </w:p>
          <w:p w:rsidR="00641A15" w:rsidRPr="00986A41" w:rsidRDefault="00641A15" w:rsidP="007001C6">
            <w:pPr>
              <w:pStyle w:val="3"/>
              <w:shd w:val="clear" w:color="auto" w:fill="auto"/>
              <w:spacing w:after="0" w:line="252" w:lineRule="exact"/>
              <w:ind w:firstLine="0"/>
              <w:jc w:val="both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986A41">
              <w:rPr>
                <w:rStyle w:val="95pt0pt"/>
                <w:sz w:val="20"/>
                <w:szCs w:val="20"/>
              </w:rPr>
              <w:t>государственной политики в части поддержки, выявления и сопровождения одаренных детей и талантливой молодежи РТ</w:t>
            </w:r>
          </w:p>
        </w:tc>
        <w:tc>
          <w:tcPr>
            <w:tcW w:w="1521" w:type="dxa"/>
          </w:tcPr>
          <w:p w:rsidR="00641A15" w:rsidRPr="00986A41" w:rsidRDefault="00641A15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председателя администрации </w:t>
            </w:r>
          </w:p>
        </w:tc>
        <w:tc>
          <w:tcPr>
            <w:tcW w:w="1221" w:type="dxa"/>
          </w:tcPr>
          <w:p w:rsidR="00641A15" w:rsidRPr="00986A41" w:rsidRDefault="00641A15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641A15" w:rsidRPr="00986A41" w:rsidRDefault="00E21DBE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6A41">
              <w:rPr>
                <w:rFonts w:ascii="Times New Roman" w:hAnsi="Times New Roman" w:cs="Times New Roman"/>
                <w:sz w:val="20"/>
                <w:szCs w:val="20"/>
              </w:rPr>
              <w:t>Координац</w:t>
            </w:r>
            <w:proofErr w:type="spellEnd"/>
            <w:r w:rsidRPr="00986A41">
              <w:rPr>
                <w:rFonts w:ascii="Times New Roman" w:hAnsi="Times New Roman" w:cs="Times New Roman"/>
                <w:sz w:val="20"/>
                <w:szCs w:val="20"/>
              </w:rPr>
              <w:t>. Совет</w:t>
            </w:r>
          </w:p>
        </w:tc>
        <w:tc>
          <w:tcPr>
            <w:tcW w:w="2171" w:type="dxa"/>
          </w:tcPr>
          <w:p w:rsidR="00986A41" w:rsidRPr="00986A41" w:rsidRDefault="00E21DBE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 xml:space="preserve">В целях выявления </w:t>
            </w:r>
            <w:r w:rsidR="00986A41" w:rsidRPr="00986A41">
              <w:rPr>
                <w:rStyle w:val="95pt0pt"/>
                <w:sz w:val="20"/>
                <w:szCs w:val="20"/>
              </w:rPr>
              <w:t>одаренных детей</w:t>
            </w:r>
            <w:r w:rsidR="00C43F3D" w:rsidRPr="00986A41">
              <w:rPr>
                <w:rStyle w:val="95pt0pt"/>
                <w:sz w:val="20"/>
                <w:szCs w:val="20"/>
              </w:rPr>
              <w:t>, также в целях</w:t>
            </w:r>
            <w:r w:rsidR="00986A41" w:rsidRPr="00986A41">
              <w:rPr>
                <w:rStyle w:val="95pt0pt"/>
                <w:sz w:val="20"/>
                <w:szCs w:val="20"/>
              </w:rPr>
              <w:t xml:space="preserve"> </w:t>
            </w:r>
          </w:p>
          <w:p w:rsidR="00C43F3D" w:rsidRPr="00986A41" w:rsidRDefault="00C43F3D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организованного проведения муниципальных этапов республиканских</w:t>
            </w:r>
            <w:r w:rsidR="00986A41" w:rsidRPr="00986A41">
              <w:rPr>
                <w:rStyle w:val="95pt0pt"/>
                <w:sz w:val="20"/>
                <w:szCs w:val="20"/>
              </w:rPr>
              <w:t>, всероссийских</w:t>
            </w:r>
            <w:r w:rsidRPr="00986A41">
              <w:rPr>
                <w:rStyle w:val="95pt0pt"/>
                <w:sz w:val="20"/>
                <w:szCs w:val="20"/>
              </w:rPr>
              <w:t xml:space="preserve"> мероприятий в кожууне проводятся мероприятия, конкурсы, олимпиады, соревнования по следующим направлениям:</w:t>
            </w:r>
          </w:p>
          <w:p w:rsidR="00C43F3D" w:rsidRPr="00986A41" w:rsidRDefault="00C43F3D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-интеллектуальные;</w:t>
            </w:r>
          </w:p>
          <w:p w:rsidR="00C43F3D" w:rsidRPr="00986A41" w:rsidRDefault="00C43F3D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-спортивно-массовые;</w:t>
            </w:r>
          </w:p>
          <w:p w:rsidR="00C43F3D" w:rsidRPr="00986A41" w:rsidRDefault="00C43F3D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-культурно-массовые;</w:t>
            </w:r>
          </w:p>
          <w:p w:rsidR="00C43F3D" w:rsidRPr="00986A41" w:rsidRDefault="00986A41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-эколого-краеведческие</w:t>
            </w:r>
            <w:r w:rsidR="00C43F3D" w:rsidRPr="00986A41">
              <w:rPr>
                <w:rStyle w:val="95pt0pt"/>
                <w:sz w:val="20"/>
                <w:szCs w:val="20"/>
              </w:rPr>
              <w:t>;</w:t>
            </w:r>
          </w:p>
          <w:p w:rsidR="00C43F3D" w:rsidRPr="00986A41" w:rsidRDefault="00C43F3D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</w:t>
            </w:r>
            <w:r w:rsidR="00986A41" w:rsidRPr="00986A41">
              <w:rPr>
                <w:rStyle w:val="95pt0pt"/>
                <w:sz w:val="20"/>
                <w:szCs w:val="20"/>
              </w:rPr>
              <w:t>декоративно-прикладного искусства;</w:t>
            </w:r>
          </w:p>
          <w:p w:rsidR="00986A41" w:rsidRPr="00986A41" w:rsidRDefault="00986A41" w:rsidP="00C43F3D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и т.д.</w:t>
            </w:r>
          </w:p>
          <w:p w:rsidR="00641A15" w:rsidRPr="00D87AC0" w:rsidRDefault="00986A41" w:rsidP="000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Style w:val="95pt0pt"/>
                <w:rFonts w:eastAsiaTheme="minorEastAsia"/>
                <w:sz w:val="20"/>
                <w:szCs w:val="20"/>
              </w:rPr>
              <w:t>Каждый год, традиционно, проводится мероприятие «Элита», где награждают и чествуют победителей и призеров разных конкурсов, соревнований, а также «героев», совершивших героический поступок.</w:t>
            </w: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 xml:space="preserve"> Одним из важнейших мероприятий 2019 года является Республиканская эстафета «Театральная волна», приуроченной  Году театра в Российской </w:t>
            </w:r>
            <w:r w:rsidRPr="00986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Федерации, Году Человека в Республике Тыва среди образовательных организаций Республики Тыва.  С 18 по 23 марта в образовательных организациях и дошкольных учреждениях проведены  разные конкурсы, показали театральные постановки, проводились встречи с артистами народного театра ДК им. Ч. </w:t>
            </w:r>
            <w:proofErr w:type="spellStart"/>
            <w:r w:rsidRPr="00986A41">
              <w:rPr>
                <w:rFonts w:ascii="Times New Roman" w:hAnsi="Times New Roman" w:cs="Times New Roman"/>
                <w:sz w:val="20"/>
                <w:szCs w:val="20"/>
              </w:rPr>
              <w:t>Артай-оола</w:t>
            </w:r>
            <w:proofErr w:type="spellEnd"/>
            <w:r w:rsidRPr="00986A41">
              <w:rPr>
                <w:rFonts w:ascii="Times New Roman" w:hAnsi="Times New Roman" w:cs="Times New Roman"/>
                <w:sz w:val="20"/>
                <w:szCs w:val="20"/>
              </w:rPr>
              <w:t xml:space="preserve">, оформлены стенды и уголки о театре. В мероприятия данной эстафеты приняло участие более 2500 детей и взрослых. </w:t>
            </w:r>
          </w:p>
        </w:tc>
        <w:tc>
          <w:tcPr>
            <w:tcW w:w="1843" w:type="dxa"/>
          </w:tcPr>
          <w:p w:rsidR="00641A15" w:rsidRPr="00986A41" w:rsidRDefault="00641A15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21DBE" w:rsidRPr="00986A41" w:rsidTr="0006615A">
        <w:tc>
          <w:tcPr>
            <w:tcW w:w="421" w:type="dxa"/>
          </w:tcPr>
          <w:p w:rsidR="00641A15" w:rsidRPr="00986A41" w:rsidRDefault="00E21DBE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55" w:type="dxa"/>
          </w:tcPr>
          <w:p w:rsidR="00C43F3D" w:rsidRPr="00986A41" w:rsidRDefault="00641A15" w:rsidP="00C43F3D">
            <w:pPr>
              <w:pStyle w:val="3"/>
              <w:shd w:val="clear" w:color="auto" w:fill="auto"/>
              <w:spacing w:after="0" w:line="252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Создание совета по вопросам выявления и сопровождения одаренных детей в кожууне, городе:</w:t>
            </w:r>
          </w:p>
          <w:p w:rsidR="00641A15" w:rsidRPr="00986A41" w:rsidRDefault="00641A15" w:rsidP="00C43F3D">
            <w:pPr>
              <w:pStyle w:val="3"/>
              <w:shd w:val="clear" w:color="auto" w:fill="auto"/>
              <w:spacing w:after="0" w:line="252" w:lineRule="exact"/>
              <w:ind w:left="60" w:firstLine="0"/>
              <w:jc w:val="left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-разработка положения о Совете;</w:t>
            </w:r>
          </w:p>
          <w:p w:rsidR="00641A15" w:rsidRPr="00986A41" w:rsidRDefault="00E21DBE" w:rsidP="007001C6">
            <w:pPr>
              <w:pStyle w:val="3"/>
              <w:shd w:val="clear" w:color="auto" w:fill="auto"/>
              <w:spacing w:after="0" w:line="252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</w:t>
            </w:r>
            <w:r w:rsidR="00641A15" w:rsidRPr="00986A41">
              <w:rPr>
                <w:rStyle w:val="95pt0pt"/>
                <w:sz w:val="20"/>
                <w:szCs w:val="20"/>
              </w:rPr>
              <w:t>формирование состава Совета;</w:t>
            </w:r>
          </w:p>
          <w:p w:rsidR="00641A15" w:rsidRPr="00986A41" w:rsidRDefault="00641A15" w:rsidP="007001C6">
            <w:pPr>
              <w:pStyle w:val="3"/>
              <w:shd w:val="clear" w:color="auto" w:fill="auto"/>
              <w:spacing w:after="0" w:line="252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-утверждение плана работы Совета.</w:t>
            </w:r>
          </w:p>
        </w:tc>
        <w:tc>
          <w:tcPr>
            <w:tcW w:w="1521" w:type="dxa"/>
          </w:tcPr>
          <w:p w:rsidR="00641A15" w:rsidRPr="00986A41" w:rsidRDefault="00641A15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41A15" w:rsidRPr="00986A41" w:rsidRDefault="00E21DBE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608" w:type="dxa"/>
          </w:tcPr>
          <w:p w:rsidR="00641A15" w:rsidRPr="00986A41" w:rsidRDefault="00E21DBE" w:rsidP="00700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2171" w:type="dxa"/>
          </w:tcPr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right="132"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 xml:space="preserve">Приказом УО администрации муниципального района «Монгун-Тайгинский кожуун РТ»  от 10 июля 2019 года № 178 утверждены:          - положение о Совете, 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right="132" w:firstLine="0"/>
              <w:jc w:val="both"/>
              <w:rPr>
                <w:rStyle w:val="95pt0pt"/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-Состав Совета;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right="132"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-План мероприятий</w:t>
            </w:r>
          </w:p>
          <w:p w:rsidR="00641A15" w:rsidRPr="00986A41" w:rsidRDefault="00641A15" w:rsidP="007001C6">
            <w:pPr>
              <w:pStyle w:val="3"/>
              <w:shd w:val="clear" w:color="auto" w:fill="auto"/>
              <w:spacing w:after="0" w:line="288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41A15" w:rsidRPr="00986A41" w:rsidRDefault="00641A15" w:rsidP="00C7477C">
            <w:pPr>
              <w:pStyle w:val="3"/>
              <w:shd w:val="clear" w:color="auto" w:fill="auto"/>
              <w:spacing w:after="240" w:line="299" w:lineRule="exact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21DBE" w:rsidRPr="00986A41" w:rsidTr="0006615A">
        <w:tc>
          <w:tcPr>
            <w:tcW w:w="421" w:type="dxa"/>
          </w:tcPr>
          <w:p w:rsidR="00641A15" w:rsidRPr="00986A41" w:rsidRDefault="00E21DBE" w:rsidP="00986A41">
            <w:pPr>
              <w:pStyle w:val="3"/>
              <w:shd w:val="clear" w:color="auto" w:fill="auto"/>
              <w:spacing w:after="0" w:line="299" w:lineRule="exact"/>
              <w:ind w:firstLine="0"/>
              <w:rPr>
                <w:color w:val="000000"/>
                <w:sz w:val="20"/>
                <w:szCs w:val="20"/>
              </w:rPr>
            </w:pPr>
            <w:r w:rsidRPr="00986A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:rsidR="00641A15" w:rsidRPr="00986A41" w:rsidRDefault="00641A15" w:rsidP="00986A41">
            <w:pPr>
              <w:pStyle w:val="3"/>
              <w:shd w:val="clear" w:color="auto" w:fill="auto"/>
              <w:spacing w:after="0" w:line="252" w:lineRule="exact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Формирование реестра одаренных детей (кожууна, города)</w:t>
            </w:r>
          </w:p>
        </w:tc>
        <w:tc>
          <w:tcPr>
            <w:tcW w:w="1521" w:type="dxa"/>
          </w:tcPr>
          <w:p w:rsidR="00641A15" w:rsidRPr="00986A41" w:rsidRDefault="00641A15" w:rsidP="0098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41A15" w:rsidRPr="00986A41" w:rsidRDefault="00E21DBE" w:rsidP="0098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608" w:type="dxa"/>
          </w:tcPr>
          <w:p w:rsidR="00641A15" w:rsidRPr="00986A41" w:rsidRDefault="00E21DBE" w:rsidP="0098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A4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образовательные организации </w:t>
            </w:r>
          </w:p>
        </w:tc>
        <w:tc>
          <w:tcPr>
            <w:tcW w:w="2171" w:type="dxa"/>
          </w:tcPr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сформирован реестр</w:t>
            </w:r>
            <w:r w:rsidR="00986A41">
              <w:rPr>
                <w:rStyle w:val="95pt0pt"/>
                <w:sz w:val="20"/>
                <w:szCs w:val="20"/>
              </w:rPr>
              <w:t xml:space="preserve">. 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по итогам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достижений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 xml:space="preserve">обучающихся: 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right="132" w:firstLine="0"/>
              <w:jc w:val="both"/>
              <w:rPr>
                <w:sz w:val="20"/>
                <w:szCs w:val="20"/>
              </w:rPr>
            </w:pPr>
            <w:proofErr w:type="gramStart"/>
            <w:r w:rsidRPr="00986A41">
              <w:rPr>
                <w:rStyle w:val="95pt0pt"/>
                <w:sz w:val="20"/>
                <w:szCs w:val="20"/>
              </w:rPr>
              <w:t>муниципального</w:t>
            </w:r>
            <w:proofErr w:type="gramEnd"/>
            <w:r w:rsidRPr="00986A41">
              <w:rPr>
                <w:rStyle w:val="95pt0pt"/>
                <w:sz w:val="20"/>
                <w:szCs w:val="20"/>
              </w:rPr>
              <w:t>- 458 победителей и призеров,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республиканского-89 победителей и призеров,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межрегионального-12,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всероссийского18,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международного</w:t>
            </w:r>
          </w:p>
          <w:p w:rsidR="00641A15" w:rsidRPr="00986A41" w:rsidRDefault="00641A15" w:rsidP="00986A4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6A41">
              <w:rPr>
                <w:rStyle w:val="95pt0pt"/>
                <w:sz w:val="20"/>
                <w:szCs w:val="20"/>
              </w:rPr>
              <w:t>уровней-15</w:t>
            </w:r>
          </w:p>
        </w:tc>
        <w:tc>
          <w:tcPr>
            <w:tcW w:w="1843" w:type="dxa"/>
          </w:tcPr>
          <w:p w:rsidR="00641A15" w:rsidRPr="00986A41" w:rsidRDefault="00641A15" w:rsidP="00986A41">
            <w:pPr>
              <w:pStyle w:val="3"/>
              <w:shd w:val="clear" w:color="auto" w:fill="auto"/>
              <w:spacing w:after="0" w:line="299" w:lineRule="exact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F03D7F" w:rsidRPr="00E21DBE" w:rsidRDefault="00F03D7F" w:rsidP="00D87AC0">
      <w:pPr>
        <w:rPr>
          <w:rFonts w:ascii="Times New Roman" w:hAnsi="Times New Roman" w:cs="Times New Roman"/>
          <w:sz w:val="24"/>
          <w:szCs w:val="24"/>
        </w:rPr>
      </w:pPr>
    </w:p>
    <w:sectPr w:rsidR="00F03D7F" w:rsidRPr="00E21DBE" w:rsidSect="00C747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3D7F"/>
    <w:rsid w:val="0006615A"/>
    <w:rsid w:val="000A0C02"/>
    <w:rsid w:val="002975DF"/>
    <w:rsid w:val="003234B0"/>
    <w:rsid w:val="003603BE"/>
    <w:rsid w:val="003867CD"/>
    <w:rsid w:val="003867D2"/>
    <w:rsid w:val="00641A15"/>
    <w:rsid w:val="0076116E"/>
    <w:rsid w:val="007818A9"/>
    <w:rsid w:val="00986A41"/>
    <w:rsid w:val="00BC151D"/>
    <w:rsid w:val="00C43F3D"/>
    <w:rsid w:val="00C7477C"/>
    <w:rsid w:val="00D87AC0"/>
    <w:rsid w:val="00E21DBE"/>
    <w:rsid w:val="00F03D7F"/>
    <w:rsid w:val="00F5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03D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5pt0pt">
    <w:name w:val="Основной текст + 9;5 pt;Интервал 0 pt"/>
    <w:basedOn w:val="a3"/>
    <w:rsid w:val="00F03D7F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F03D7F"/>
    <w:pPr>
      <w:widowControl w:val="0"/>
      <w:shd w:val="clear" w:color="auto" w:fill="FFFFFF"/>
      <w:spacing w:after="300" w:line="320" w:lineRule="exact"/>
      <w:ind w:hanging="40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4">
    <w:name w:val="Table Grid"/>
    <w:basedOn w:val="a1"/>
    <w:uiPriority w:val="59"/>
    <w:rsid w:val="00641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13</cp:revision>
  <dcterms:created xsi:type="dcterms:W3CDTF">2019-07-11T02:30:00Z</dcterms:created>
  <dcterms:modified xsi:type="dcterms:W3CDTF">2019-07-19T09:40:00Z</dcterms:modified>
</cp:coreProperties>
</file>