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94"/>
        <w:gridCol w:w="8977"/>
      </w:tblGrid>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 п/п</w:t>
            </w:r>
          </w:p>
        </w:tc>
        <w:tc>
          <w:tcPr>
            <w:tcW w:w="9037" w:type="dxa"/>
          </w:tcPr>
          <w:p w:rsidR="00792F61" w:rsidRPr="00F85436" w:rsidRDefault="00792F61" w:rsidP="00792F61">
            <w:pPr>
              <w:jc w:val="center"/>
              <w:rPr>
                <w:rFonts w:ascii="Times New Roman" w:hAnsi="Times New Roman" w:cs="Times New Roman"/>
                <w:sz w:val="28"/>
                <w:szCs w:val="28"/>
              </w:rPr>
            </w:pPr>
            <w:r w:rsidRPr="00F85436">
              <w:rPr>
                <w:rFonts w:ascii="Times New Roman" w:hAnsi="Times New Roman" w:cs="Times New Roman"/>
                <w:sz w:val="28"/>
                <w:szCs w:val="28"/>
              </w:rPr>
              <w:t>Содержание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Обозначения  и сокращения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Введение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1</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Цели мониторинга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2</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Показатели качества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2.1.Качество образовательных программ дошкольного образования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2.2.Качество образовательных условий в ДОУ (кадровые условия, развивающая предметно-пространственная среда, психолого-педагогические условия)</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2.3.Качество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tc>
      </w:tr>
      <w:tr w:rsidR="00792F61" w:rsidRPr="00F85436" w:rsidTr="00792F61">
        <w:tc>
          <w:tcPr>
            <w:tcW w:w="534" w:type="dxa"/>
          </w:tcPr>
          <w:p w:rsidR="00792F61" w:rsidRPr="00F85436" w:rsidRDefault="00792F61">
            <w:pPr>
              <w:rPr>
                <w:rFonts w:ascii="Times New Roman" w:hAnsi="Times New Roman" w:cs="Times New Roman"/>
                <w:sz w:val="28"/>
                <w:szCs w:val="28"/>
              </w:rPr>
            </w:pP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2.4.Обеспечение здоровья, безопасности, качества услуг по присмотру и уходу</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3</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Методы сбора и обработки информации</w:t>
            </w:r>
          </w:p>
        </w:tc>
      </w:tr>
      <w:tr w:rsidR="00792F61" w:rsidRPr="00F85436" w:rsidTr="00792F61">
        <w:tc>
          <w:tcPr>
            <w:tcW w:w="534" w:type="dxa"/>
          </w:tcPr>
          <w:p w:rsidR="00792F61" w:rsidRPr="00F85436" w:rsidRDefault="00792F61">
            <w:pPr>
              <w:rPr>
                <w:rFonts w:ascii="Times New Roman" w:hAnsi="Times New Roman" w:cs="Times New Roman"/>
                <w:sz w:val="28"/>
                <w:szCs w:val="28"/>
              </w:rPr>
            </w:pPr>
            <w:r w:rsidRPr="00F85436">
              <w:rPr>
                <w:rFonts w:ascii="Times New Roman" w:hAnsi="Times New Roman" w:cs="Times New Roman"/>
                <w:sz w:val="28"/>
                <w:szCs w:val="28"/>
              </w:rPr>
              <w:t>4</w:t>
            </w:r>
          </w:p>
        </w:tc>
        <w:tc>
          <w:tcPr>
            <w:tcW w:w="9037" w:type="dxa"/>
          </w:tcPr>
          <w:p w:rsidR="00792F61" w:rsidRPr="00F85436" w:rsidRDefault="00792F61" w:rsidP="00792F61">
            <w:pPr>
              <w:rPr>
                <w:rFonts w:ascii="Times New Roman" w:hAnsi="Times New Roman" w:cs="Times New Roman"/>
                <w:sz w:val="28"/>
                <w:szCs w:val="28"/>
              </w:rPr>
            </w:pPr>
            <w:r w:rsidRPr="00F85436">
              <w:rPr>
                <w:rFonts w:ascii="Times New Roman" w:hAnsi="Times New Roman" w:cs="Times New Roman"/>
                <w:sz w:val="28"/>
                <w:szCs w:val="28"/>
              </w:rPr>
              <w:t>Анализ результатов мониторинга</w:t>
            </w:r>
            <w:r w:rsidR="00F85436" w:rsidRPr="00F85436">
              <w:rPr>
                <w:rFonts w:ascii="Times New Roman" w:hAnsi="Times New Roman" w:cs="Times New Roman"/>
                <w:sz w:val="28"/>
                <w:szCs w:val="28"/>
              </w:rPr>
              <w:t xml:space="preserve">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5</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Адресные рекомендации по результатам анализа качества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6</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Меры и мероприятия по результатам анализа мониторинга качества и дошкольного образования</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7</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Принятие управленческих решений по результатам проведенного анализа</w:t>
            </w:r>
          </w:p>
        </w:tc>
      </w:tr>
      <w:tr w:rsidR="00F85436" w:rsidRPr="00F85436" w:rsidTr="00792F61">
        <w:tc>
          <w:tcPr>
            <w:tcW w:w="534" w:type="dxa"/>
          </w:tcPr>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t>8</w:t>
            </w:r>
          </w:p>
        </w:tc>
        <w:tc>
          <w:tcPr>
            <w:tcW w:w="9037" w:type="dxa"/>
          </w:tcPr>
          <w:p w:rsidR="00F85436" w:rsidRPr="00F85436" w:rsidRDefault="00F85436" w:rsidP="00792F61">
            <w:pPr>
              <w:rPr>
                <w:rFonts w:ascii="Times New Roman" w:hAnsi="Times New Roman" w:cs="Times New Roman"/>
                <w:sz w:val="28"/>
                <w:szCs w:val="28"/>
              </w:rPr>
            </w:pPr>
            <w:r w:rsidRPr="00F85436">
              <w:rPr>
                <w:rFonts w:ascii="Times New Roman" w:hAnsi="Times New Roman" w:cs="Times New Roman"/>
                <w:sz w:val="28"/>
                <w:szCs w:val="28"/>
              </w:rPr>
              <w:t>Анализ эффективности принятых мер</w:t>
            </w:r>
          </w:p>
        </w:tc>
      </w:tr>
    </w:tbl>
    <w:p w:rsidR="001D6C7B" w:rsidRPr="00F85436" w:rsidRDefault="001D6C7B">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p>
    <w:p w:rsidR="00AF7574" w:rsidRDefault="00AF7574">
      <w:pPr>
        <w:rPr>
          <w:rFonts w:ascii="Times New Roman" w:hAnsi="Times New Roman" w:cs="Times New Roman"/>
          <w:sz w:val="28"/>
          <w:szCs w:val="28"/>
        </w:rPr>
      </w:pPr>
      <w:r>
        <w:rPr>
          <w:rFonts w:ascii="Times New Roman" w:hAnsi="Times New Roman" w:cs="Times New Roman"/>
          <w:sz w:val="28"/>
          <w:szCs w:val="28"/>
        </w:rPr>
        <w:lastRenderedPageBreak/>
        <w:t xml:space="preserve">Обозначения и сокращения </w:t>
      </w:r>
    </w:p>
    <w:tbl>
      <w:tblPr>
        <w:tblStyle w:val="a3"/>
        <w:tblW w:w="0" w:type="auto"/>
        <w:tblLook w:val="04A0" w:firstRow="1" w:lastRow="0" w:firstColumn="1" w:lastColumn="0" w:noHBand="0" w:noVBand="1"/>
      </w:tblPr>
      <w:tblGrid>
        <w:gridCol w:w="2235"/>
        <w:gridCol w:w="7336"/>
      </w:tblGrid>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Дошкольное образовательное учреждение</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ФГОС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Федеральный государственный образовательный стандарт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 xml:space="preserve">МК ДО </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Мониторинг качества дошкольного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Муниципальная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ВСОКО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Внутренняя система оценки качества образования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ООП ДО ДОУ</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 дошкольного образования дошкольного образовательного учреждения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ОВЗ</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Ограниченные возможности здоровья</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РППС</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tc>
      </w:tr>
      <w:tr w:rsidR="00AF7574" w:rsidTr="00AF7574">
        <w:tc>
          <w:tcPr>
            <w:tcW w:w="2235"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АОП ДО</w:t>
            </w:r>
          </w:p>
        </w:tc>
        <w:tc>
          <w:tcPr>
            <w:tcW w:w="7336" w:type="dxa"/>
          </w:tcPr>
          <w:p w:rsidR="00AF7574" w:rsidRDefault="00AF7574">
            <w:pPr>
              <w:rPr>
                <w:rFonts w:ascii="Times New Roman" w:hAnsi="Times New Roman" w:cs="Times New Roman"/>
                <w:sz w:val="28"/>
                <w:szCs w:val="28"/>
              </w:rPr>
            </w:pPr>
            <w:r>
              <w:rPr>
                <w:rFonts w:ascii="Times New Roman" w:hAnsi="Times New Roman" w:cs="Times New Roman"/>
                <w:sz w:val="28"/>
                <w:szCs w:val="28"/>
              </w:rPr>
              <w:t>Адаптированная образовательная программа дошкольного образования</w:t>
            </w:r>
          </w:p>
        </w:tc>
      </w:tr>
    </w:tbl>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AF7574" w:rsidRDefault="00AF7574">
      <w:pPr>
        <w:rPr>
          <w:rFonts w:ascii="Times New Roman" w:hAnsi="Times New Roman" w:cs="Times New Roman"/>
          <w:sz w:val="28"/>
          <w:szCs w:val="28"/>
        </w:rPr>
      </w:pPr>
    </w:p>
    <w:p w:rsidR="00F85436" w:rsidRPr="00F85436" w:rsidRDefault="00F85436">
      <w:pPr>
        <w:rPr>
          <w:rFonts w:ascii="Times New Roman" w:hAnsi="Times New Roman" w:cs="Times New Roman"/>
          <w:sz w:val="28"/>
          <w:szCs w:val="28"/>
        </w:rPr>
      </w:pPr>
      <w:r w:rsidRPr="00F85436">
        <w:rPr>
          <w:rFonts w:ascii="Times New Roman" w:hAnsi="Times New Roman" w:cs="Times New Roman"/>
          <w:sz w:val="28"/>
          <w:szCs w:val="28"/>
        </w:rPr>
        <w:lastRenderedPageBreak/>
        <w:t>Введение</w:t>
      </w:r>
    </w:p>
    <w:p w:rsidR="00F85436" w:rsidRDefault="00F85436" w:rsidP="00AF7574">
      <w:pPr>
        <w:ind w:firstLine="708"/>
        <w:jc w:val="both"/>
        <w:rPr>
          <w:rFonts w:ascii="Times New Roman" w:hAnsi="Times New Roman" w:cs="Times New Roman"/>
          <w:sz w:val="28"/>
          <w:szCs w:val="28"/>
        </w:rPr>
      </w:pPr>
      <w:r>
        <w:rPr>
          <w:rFonts w:ascii="Times New Roman" w:hAnsi="Times New Roman" w:cs="Times New Roman"/>
          <w:sz w:val="28"/>
          <w:szCs w:val="28"/>
        </w:rPr>
        <w:t xml:space="preserve">Актуальность разработки концепции мониторинга оценки качества дошкольного образования (далее - Концепция) обусловлен одной из приоритетных задач государственной политики в области образования – повышение </w:t>
      </w:r>
      <w:r w:rsidR="00AF7574">
        <w:rPr>
          <w:rFonts w:ascii="Times New Roman" w:hAnsi="Times New Roman" w:cs="Times New Roman"/>
          <w:sz w:val="28"/>
          <w:szCs w:val="28"/>
        </w:rPr>
        <w:t>управляемости качеством дошкольного образования.</w:t>
      </w:r>
    </w:p>
    <w:p w:rsidR="00AF7574" w:rsidRDefault="00AF7574" w:rsidP="00F85436">
      <w:pPr>
        <w:jc w:val="both"/>
        <w:rPr>
          <w:rFonts w:ascii="Times New Roman" w:hAnsi="Times New Roman" w:cs="Times New Roman"/>
          <w:sz w:val="28"/>
          <w:szCs w:val="28"/>
        </w:rPr>
      </w:pPr>
      <w:r>
        <w:rPr>
          <w:rFonts w:ascii="Times New Roman" w:hAnsi="Times New Roman" w:cs="Times New Roman"/>
          <w:sz w:val="28"/>
          <w:szCs w:val="28"/>
        </w:rPr>
        <w:tab/>
        <w:t>В настоящее время перед образоват</w:t>
      </w:r>
      <w:r w:rsidR="00275F72">
        <w:rPr>
          <w:rFonts w:ascii="Times New Roman" w:hAnsi="Times New Roman" w:cs="Times New Roman"/>
          <w:sz w:val="28"/>
          <w:szCs w:val="28"/>
        </w:rPr>
        <w:t xml:space="preserve">ельной системой </w:t>
      </w:r>
      <w:proofErr w:type="spellStart"/>
      <w:r w:rsidR="00275F72">
        <w:rPr>
          <w:rFonts w:ascii="Times New Roman" w:hAnsi="Times New Roman" w:cs="Times New Roman"/>
          <w:sz w:val="28"/>
          <w:szCs w:val="28"/>
        </w:rPr>
        <w:t>Монгун</w:t>
      </w:r>
      <w:proofErr w:type="spellEnd"/>
      <w:r w:rsidR="00275F72">
        <w:rPr>
          <w:rFonts w:ascii="Times New Roman" w:hAnsi="Times New Roman" w:cs="Times New Roman"/>
          <w:sz w:val="28"/>
          <w:szCs w:val="28"/>
        </w:rPr>
        <w:t xml:space="preserve">- </w:t>
      </w:r>
      <w:proofErr w:type="spellStart"/>
      <w:r w:rsidR="00275F72">
        <w:rPr>
          <w:rFonts w:ascii="Times New Roman" w:hAnsi="Times New Roman" w:cs="Times New Roman"/>
          <w:sz w:val="28"/>
          <w:szCs w:val="28"/>
        </w:rPr>
        <w:t>Тайгинского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Республики Тыва стоит задача включения </w:t>
      </w:r>
      <w:r w:rsidR="00DD1C82">
        <w:rPr>
          <w:rFonts w:ascii="Times New Roman" w:hAnsi="Times New Roman" w:cs="Times New Roman"/>
          <w:sz w:val="28"/>
          <w:szCs w:val="28"/>
        </w:rPr>
        <w:t>в МСОКО сферу дошкольного образования, что в значительной степени будет способствовать повышению качества муниципального дошкольного образования и интеграции дошкольного образования в единую муниципальную образовательную систему.</w:t>
      </w:r>
    </w:p>
    <w:p w:rsidR="00DD1C82" w:rsidRDefault="00DD1C82" w:rsidP="00F85436">
      <w:pPr>
        <w:jc w:val="both"/>
        <w:rPr>
          <w:rFonts w:ascii="Times New Roman" w:hAnsi="Times New Roman" w:cs="Times New Roman"/>
          <w:sz w:val="28"/>
          <w:szCs w:val="28"/>
        </w:rPr>
      </w:pPr>
      <w:r>
        <w:rPr>
          <w:rFonts w:ascii="Times New Roman" w:hAnsi="Times New Roman" w:cs="Times New Roman"/>
          <w:sz w:val="28"/>
          <w:szCs w:val="28"/>
        </w:rPr>
        <w:tab/>
        <w:t>Концепция разработана на основе:</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Федерального закона от 29.12.2012 №273-ФЗ «Об образовании в Российской Федерации» (статья 97);</w:t>
      </w:r>
    </w:p>
    <w:p w:rsidR="00DD1C82" w:rsidRDefault="00DD1C82"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05.08.2013 №662 «Об осуществлении мониторинга системы образования»;</w:t>
      </w:r>
    </w:p>
    <w:p w:rsidR="00DD1C82"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17.10.2013 №1155 «Об утверждении Федерального государственного образовательного стандарта дошкольного образования»;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Правительства Российской Федерации от 26.12.2017 № 1642 «Об утверждении государственной программы Российской Федерации «Развитие образования» (2019-2025 гг.);</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Постановления Совета Федерации Федерального Собрания Российской Федерации от 10 февраля 2021 года №21-СФ «О ходе реализации национального проекта  «Образование» (пункта 9);</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Поручения заместителя Председателя Правительства Российской Федерации Голиковой Т.А от 19 февраля 2021 года №ТГ-П8-2121;</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Письма Федеральной службы по надзору в сфере образования и науки от 20 апреля 2021 года №08-70 «О направлении материалов по организации мониторинга системы управления качеством образования органов местного самоуправления»;</w:t>
      </w:r>
    </w:p>
    <w:p w:rsidR="009144EE" w:rsidRDefault="009144EE" w:rsidP="00DD1C82">
      <w:pPr>
        <w:ind w:firstLine="708"/>
        <w:jc w:val="both"/>
        <w:rPr>
          <w:rFonts w:ascii="Times New Roman" w:hAnsi="Times New Roman" w:cs="Times New Roman"/>
          <w:sz w:val="28"/>
          <w:szCs w:val="28"/>
        </w:rPr>
      </w:pPr>
      <w:r>
        <w:rPr>
          <w:rFonts w:ascii="Times New Roman" w:hAnsi="Times New Roman" w:cs="Times New Roman"/>
          <w:sz w:val="28"/>
          <w:szCs w:val="28"/>
        </w:rPr>
        <w:t xml:space="preserve">Приказа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31 июля 2020 года №373 «Об утверждении Порядка организации и осуществления образовательной </w:t>
      </w:r>
      <w:r>
        <w:rPr>
          <w:rFonts w:ascii="Times New Roman" w:hAnsi="Times New Roman" w:cs="Times New Roman"/>
          <w:sz w:val="28"/>
          <w:szCs w:val="28"/>
        </w:rPr>
        <w:lastRenderedPageBreak/>
        <w:t xml:space="preserve">деятельности по основным общеобразовательным программам </w:t>
      </w:r>
      <w:r w:rsidR="00656D03">
        <w:rPr>
          <w:rFonts w:ascii="Times New Roman" w:hAnsi="Times New Roman" w:cs="Times New Roman"/>
          <w:sz w:val="28"/>
          <w:szCs w:val="28"/>
        </w:rPr>
        <w:t>–</w:t>
      </w:r>
      <w:r>
        <w:rPr>
          <w:rFonts w:ascii="Times New Roman" w:hAnsi="Times New Roman" w:cs="Times New Roman"/>
          <w:sz w:val="28"/>
          <w:szCs w:val="28"/>
        </w:rPr>
        <w:t xml:space="preserve"> о</w:t>
      </w:r>
      <w:r w:rsidR="00656D03">
        <w:rPr>
          <w:rFonts w:ascii="Times New Roman" w:hAnsi="Times New Roman" w:cs="Times New Roman"/>
          <w:sz w:val="28"/>
          <w:szCs w:val="28"/>
        </w:rPr>
        <w:t>бразовательным программам дошкольного образования»;</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Концепции мониторинга качеств дошкольного образования Российской Федерации, М: Национальное образование, 2020г.;</w:t>
      </w:r>
    </w:p>
    <w:p w:rsidR="00656D03" w:rsidRDefault="00656D03" w:rsidP="00DD1C82">
      <w:pPr>
        <w:ind w:firstLine="708"/>
        <w:jc w:val="both"/>
        <w:rPr>
          <w:rFonts w:ascii="Times New Roman" w:hAnsi="Times New Roman" w:cs="Times New Roman"/>
          <w:sz w:val="28"/>
          <w:szCs w:val="28"/>
        </w:rPr>
      </w:pPr>
      <w:r>
        <w:rPr>
          <w:rFonts w:ascii="Times New Roman" w:hAnsi="Times New Roman" w:cs="Times New Roman"/>
          <w:sz w:val="28"/>
          <w:szCs w:val="28"/>
        </w:rPr>
        <w:t>Приказа министерства образования Республ</w:t>
      </w:r>
      <w:r w:rsidR="004B4D50">
        <w:rPr>
          <w:rFonts w:ascii="Times New Roman" w:hAnsi="Times New Roman" w:cs="Times New Roman"/>
          <w:sz w:val="28"/>
          <w:szCs w:val="28"/>
        </w:rPr>
        <w:t>ики Тыва от 30.04.2021 №563-д «</w:t>
      </w:r>
      <w:r>
        <w:rPr>
          <w:rFonts w:ascii="Times New Roman" w:hAnsi="Times New Roman" w:cs="Times New Roman"/>
          <w:sz w:val="28"/>
          <w:szCs w:val="28"/>
        </w:rPr>
        <w:t>О проведении мониторинга</w:t>
      </w:r>
      <w:r w:rsidR="00275F72">
        <w:rPr>
          <w:rFonts w:ascii="Times New Roman" w:hAnsi="Times New Roman" w:cs="Times New Roman"/>
          <w:sz w:val="28"/>
          <w:szCs w:val="28"/>
        </w:rPr>
        <w:t xml:space="preserve"> оценки качества деятельности в дошкольных о</w:t>
      </w:r>
      <w:r>
        <w:rPr>
          <w:rFonts w:ascii="Times New Roman" w:hAnsi="Times New Roman" w:cs="Times New Roman"/>
          <w:sz w:val="28"/>
          <w:szCs w:val="28"/>
        </w:rPr>
        <w:t>бразовательных учреждения</w:t>
      </w:r>
      <w:r w:rsidR="00275F72">
        <w:rPr>
          <w:rFonts w:ascii="Times New Roman" w:hAnsi="Times New Roman" w:cs="Times New Roman"/>
          <w:sz w:val="28"/>
          <w:szCs w:val="28"/>
        </w:rPr>
        <w:t>х</w:t>
      </w:r>
      <w:r>
        <w:rPr>
          <w:rFonts w:ascii="Times New Roman" w:hAnsi="Times New Roman" w:cs="Times New Roman"/>
          <w:sz w:val="28"/>
          <w:szCs w:val="28"/>
        </w:rPr>
        <w:t xml:space="preserve"> Республики Тыва»</w:t>
      </w:r>
      <w:r w:rsidR="00546FFF">
        <w:rPr>
          <w:rFonts w:ascii="Times New Roman" w:hAnsi="Times New Roman" w:cs="Times New Roman"/>
          <w:sz w:val="28"/>
          <w:szCs w:val="28"/>
        </w:rPr>
        <w:t>;</w:t>
      </w:r>
    </w:p>
    <w:p w:rsidR="00546FFF" w:rsidRDefault="00546FFF" w:rsidP="00DD1C82">
      <w:pPr>
        <w:ind w:firstLine="708"/>
        <w:jc w:val="both"/>
        <w:rPr>
          <w:rFonts w:ascii="Times New Roman" w:hAnsi="Times New Roman" w:cs="Times New Roman"/>
          <w:sz w:val="28"/>
          <w:szCs w:val="28"/>
        </w:rPr>
      </w:pPr>
      <w:r>
        <w:rPr>
          <w:rFonts w:ascii="Times New Roman" w:hAnsi="Times New Roman" w:cs="Times New Roman"/>
          <w:sz w:val="28"/>
          <w:szCs w:val="28"/>
        </w:rPr>
        <w:t>Концепция- это информационно-аналитическая основа управления качеством образования на муниципальном уровне и на уровне дошкольных</w:t>
      </w:r>
      <w:r w:rsidR="00275F72">
        <w:rPr>
          <w:rFonts w:ascii="Times New Roman" w:hAnsi="Times New Roman" w:cs="Times New Roman"/>
          <w:sz w:val="28"/>
          <w:szCs w:val="28"/>
        </w:rPr>
        <w:t xml:space="preserve"> образовательных учреждений </w:t>
      </w:r>
      <w:proofErr w:type="spellStart"/>
      <w:r w:rsidR="00275F72">
        <w:rPr>
          <w:rFonts w:ascii="Times New Roman" w:hAnsi="Times New Roman" w:cs="Times New Roman"/>
          <w:sz w:val="28"/>
          <w:szCs w:val="28"/>
        </w:rPr>
        <w:t>Монгун</w:t>
      </w:r>
      <w:proofErr w:type="spellEnd"/>
      <w:r w:rsidR="00275F72">
        <w:rPr>
          <w:rFonts w:ascii="Times New Roman" w:hAnsi="Times New Roman" w:cs="Times New Roman"/>
          <w:sz w:val="28"/>
          <w:szCs w:val="28"/>
        </w:rPr>
        <w:t xml:space="preserve">- </w:t>
      </w:r>
      <w:proofErr w:type="spellStart"/>
      <w:r w:rsidR="00275F72">
        <w:rPr>
          <w:rFonts w:ascii="Times New Roman" w:hAnsi="Times New Roman" w:cs="Times New Roman"/>
          <w:sz w:val="28"/>
          <w:szCs w:val="28"/>
        </w:rPr>
        <w:t>Тайгин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района Республики Тыва.</w:t>
      </w:r>
    </w:p>
    <w:p w:rsidR="00546FFF" w:rsidRDefault="00546FFF" w:rsidP="00DD1C82">
      <w:pPr>
        <w:ind w:firstLine="708"/>
        <w:jc w:val="both"/>
        <w:rPr>
          <w:rFonts w:ascii="Times New Roman" w:hAnsi="Times New Roman" w:cs="Times New Roman"/>
          <w:sz w:val="28"/>
          <w:szCs w:val="28"/>
        </w:rPr>
      </w:pPr>
      <w:r>
        <w:rPr>
          <w:rFonts w:ascii="Times New Roman" w:hAnsi="Times New Roman" w:cs="Times New Roman"/>
          <w:sz w:val="28"/>
          <w:szCs w:val="28"/>
        </w:rPr>
        <w:t>Реализация Концепции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управления образования, организаций, осуществляющих научно-методическое, методическое, ресурсное и информационно-технологическое</w:t>
      </w:r>
      <w:r w:rsidR="00115B3D">
        <w:rPr>
          <w:rFonts w:ascii="Times New Roman" w:hAnsi="Times New Roman" w:cs="Times New Roman"/>
          <w:sz w:val="28"/>
          <w:szCs w:val="28"/>
        </w:rPr>
        <w:t xml:space="preserve"> обеспечение образовательной деятельности и управления системой образования, оценку качества образования</w:t>
      </w:r>
      <w:r>
        <w:rPr>
          <w:rFonts w:ascii="Times New Roman" w:hAnsi="Times New Roman" w:cs="Times New Roman"/>
          <w:sz w:val="28"/>
          <w:szCs w:val="28"/>
        </w:rPr>
        <w:t>)</w:t>
      </w:r>
      <w:r w:rsidR="00115B3D">
        <w:rPr>
          <w:rFonts w:ascii="Times New Roman" w:hAnsi="Times New Roman" w:cs="Times New Roman"/>
          <w:sz w:val="28"/>
          <w:szCs w:val="28"/>
        </w:rPr>
        <w:t>.</w:t>
      </w:r>
    </w:p>
    <w:p w:rsidR="00115B3D" w:rsidRDefault="00115B3D" w:rsidP="00DD1C82">
      <w:pPr>
        <w:ind w:firstLine="708"/>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p>
    <w:p w:rsidR="00115B3D" w:rsidRDefault="00115B3D" w:rsidP="00275F72">
      <w:pPr>
        <w:spacing w:after="0"/>
        <w:jc w:val="both"/>
        <w:rPr>
          <w:rFonts w:ascii="Times New Roman" w:hAnsi="Times New Roman" w:cs="Times New Roman"/>
          <w:sz w:val="28"/>
          <w:szCs w:val="28"/>
        </w:rPr>
      </w:pPr>
      <w:r>
        <w:rPr>
          <w:rFonts w:ascii="Times New Roman" w:hAnsi="Times New Roman" w:cs="Times New Roman"/>
          <w:sz w:val="28"/>
          <w:szCs w:val="28"/>
        </w:rPr>
        <w:t>Применение Концепции позволит достичь:</w:t>
      </w:r>
    </w:p>
    <w:p w:rsidR="00115B3D" w:rsidRDefault="00115B3D" w:rsidP="00275F72">
      <w:pPr>
        <w:spacing w:after="0"/>
        <w:ind w:firstLine="708"/>
        <w:jc w:val="both"/>
        <w:rPr>
          <w:rFonts w:ascii="Times New Roman" w:hAnsi="Times New Roman" w:cs="Times New Roman"/>
          <w:sz w:val="28"/>
          <w:szCs w:val="28"/>
        </w:rPr>
      </w:pPr>
      <w:r>
        <w:rPr>
          <w:rFonts w:ascii="Times New Roman" w:hAnsi="Times New Roman" w:cs="Times New Roman"/>
          <w:sz w:val="28"/>
          <w:szCs w:val="28"/>
        </w:rPr>
        <w:t>- согласования муниципальных задач ДОУ в сфере управления качеством дошкольного образования;</w:t>
      </w:r>
    </w:p>
    <w:p w:rsidR="00115B3D" w:rsidRDefault="00115B3D" w:rsidP="00275F72">
      <w:pPr>
        <w:spacing w:after="0"/>
        <w:ind w:firstLine="708"/>
        <w:jc w:val="both"/>
        <w:rPr>
          <w:rFonts w:ascii="Times New Roman" w:hAnsi="Times New Roman" w:cs="Times New Roman"/>
          <w:sz w:val="28"/>
          <w:szCs w:val="28"/>
        </w:rPr>
      </w:pPr>
      <w:r>
        <w:rPr>
          <w:rFonts w:ascii="Times New Roman" w:hAnsi="Times New Roman" w:cs="Times New Roman"/>
          <w:sz w:val="28"/>
          <w:szCs w:val="28"/>
        </w:rPr>
        <w:t>- объединения деятельности управления образования и ДОУ по повышения уровня профессиональных компетенций работников дошкольного образования;</w:t>
      </w:r>
    </w:p>
    <w:p w:rsidR="00115B3D" w:rsidRDefault="00115B3D" w:rsidP="00275F72">
      <w:pPr>
        <w:spacing w:after="0"/>
        <w:ind w:firstLine="708"/>
        <w:jc w:val="both"/>
        <w:rPr>
          <w:rFonts w:ascii="Times New Roman" w:hAnsi="Times New Roman" w:cs="Times New Roman"/>
          <w:sz w:val="28"/>
          <w:szCs w:val="28"/>
        </w:rPr>
      </w:pPr>
      <w:r>
        <w:rPr>
          <w:rFonts w:ascii="Times New Roman" w:hAnsi="Times New Roman" w:cs="Times New Roman"/>
          <w:sz w:val="28"/>
          <w:szCs w:val="28"/>
        </w:rPr>
        <w:t>- обеспечение разработки адресных консультаций для повышения квалификации руководителей и педагогов дошкольного образования.</w:t>
      </w:r>
    </w:p>
    <w:p w:rsidR="00115B3D" w:rsidRDefault="00115B3D" w:rsidP="006513B8">
      <w:pPr>
        <w:pStyle w:val="a4"/>
        <w:numPr>
          <w:ilvl w:val="0"/>
          <w:numId w:val="1"/>
        </w:numPr>
        <w:ind w:left="0" w:firstLine="0"/>
        <w:jc w:val="both"/>
        <w:rPr>
          <w:rFonts w:ascii="Times New Roman" w:hAnsi="Times New Roman" w:cs="Times New Roman"/>
          <w:sz w:val="28"/>
          <w:szCs w:val="28"/>
        </w:rPr>
      </w:pPr>
      <w:r>
        <w:rPr>
          <w:rFonts w:ascii="Times New Roman" w:hAnsi="Times New Roman" w:cs="Times New Roman"/>
          <w:sz w:val="28"/>
          <w:szCs w:val="28"/>
        </w:rPr>
        <w:t>Цель мониторинга качества дошкольного образования</w:t>
      </w:r>
    </w:p>
    <w:p w:rsidR="00115B3D" w:rsidRPr="006513B8" w:rsidRDefault="00115B3D" w:rsidP="006513B8">
      <w:pPr>
        <w:pStyle w:val="a4"/>
        <w:numPr>
          <w:ilvl w:val="1"/>
          <w:numId w:val="1"/>
        </w:numPr>
        <w:ind w:left="709" w:hanging="709"/>
        <w:jc w:val="both"/>
        <w:rPr>
          <w:rFonts w:ascii="Times New Roman" w:hAnsi="Times New Roman" w:cs="Times New Roman"/>
          <w:sz w:val="28"/>
          <w:szCs w:val="28"/>
        </w:rPr>
      </w:pPr>
      <w:r w:rsidRPr="006513B8">
        <w:rPr>
          <w:rFonts w:ascii="Times New Roman" w:hAnsi="Times New Roman" w:cs="Times New Roman"/>
          <w:sz w:val="28"/>
          <w:szCs w:val="28"/>
        </w:rPr>
        <w:t>Цель мониторинга –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115B3D" w:rsidRDefault="00115B3D" w:rsidP="00115B3D">
      <w:pPr>
        <w:ind w:left="708"/>
        <w:jc w:val="both"/>
        <w:rPr>
          <w:rFonts w:ascii="Times New Roman" w:hAnsi="Times New Roman" w:cs="Times New Roman"/>
          <w:sz w:val="28"/>
          <w:szCs w:val="28"/>
        </w:rPr>
      </w:pPr>
      <w:r>
        <w:rPr>
          <w:rFonts w:ascii="Times New Roman" w:hAnsi="Times New Roman" w:cs="Times New Roman"/>
          <w:sz w:val="28"/>
          <w:szCs w:val="28"/>
        </w:rPr>
        <w:t>Для принятия эффективных управленческих решений по совершенствованию качества дош</w:t>
      </w:r>
      <w:r w:rsidR="00275F72">
        <w:rPr>
          <w:rFonts w:ascii="Times New Roman" w:hAnsi="Times New Roman" w:cs="Times New Roman"/>
          <w:sz w:val="28"/>
          <w:szCs w:val="28"/>
        </w:rPr>
        <w:t xml:space="preserve">кольного образования в </w:t>
      </w:r>
      <w:proofErr w:type="spellStart"/>
      <w:r w:rsidR="00275F72">
        <w:rPr>
          <w:rFonts w:ascii="Times New Roman" w:hAnsi="Times New Roman" w:cs="Times New Roman"/>
          <w:sz w:val="28"/>
          <w:szCs w:val="28"/>
        </w:rPr>
        <w:t>Монгун</w:t>
      </w:r>
      <w:proofErr w:type="spellEnd"/>
      <w:r w:rsidR="00275F72">
        <w:rPr>
          <w:rFonts w:ascii="Times New Roman" w:hAnsi="Times New Roman" w:cs="Times New Roman"/>
          <w:sz w:val="28"/>
          <w:szCs w:val="28"/>
        </w:rPr>
        <w:t xml:space="preserve">- </w:t>
      </w:r>
      <w:proofErr w:type="spellStart"/>
      <w:r w:rsidR="00275F72">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 выделены цели по следующим направлениям:</w:t>
      </w:r>
    </w:p>
    <w:p w:rsidR="00115B3D" w:rsidRDefault="00115B3D" w:rsidP="00115B3D">
      <w:pPr>
        <w:ind w:left="708"/>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совершенствование качества образовательных </w:t>
      </w:r>
      <w:r w:rsidR="005E07E5">
        <w:rPr>
          <w:rFonts w:ascii="Times New Roman" w:hAnsi="Times New Roman" w:cs="Times New Roman"/>
          <w:sz w:val="28"/>
          <w:szCs w:val="28"/>
        </w:rPr>
        <w:t>программ дошкольного образования, а также повышение качества содержания образовательной деятельности в ДОУ (социально-коммуникативное развитие, познавательное развитие, речевое развитие, художественно-эстетическое развитие, физическое развитие); повышение качества реализации адаптированных образовательных программ в ДОУ;</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повышение качества образовательных условий в ДОУ (кадровые условия, развивающая предметно-пространственная среда, психолого-педагогические условия);</w:t>
      </w:r>
    </w:p>
    <w:p w:rsidR="005E07E5" w:rsidRDefault="005E07E5" w:rsidP="00115B3D">
      <w:pPr>
        <w:ind w:left="708"/>
        <w:jc w:val="both"/>
        <w:rPr>
          <w:rFonts w:ascii="Times New Roman" w:hAnsi="Times New Roman" w:cs="Times New Roman"/>
          <w:sz w:val="28"/>
          <w:szCs w:val="28"/>
        </w:rPr>
      </w:pPr>
      <w:r>
        <w:rPr>
          <w:rFonts w:ascii="Times New Roman" w:hAnsi="Times New Roman" w:cs="Times New Roman"/>
          <w:sz w:val="28"/>
          <w:szCs w:val="28"/>
        </w:rPr>
        <w:t>- совершенствование качества взаимодействия с семьей (</w:t>
      </w:r>
      <w:r w:rsidR="007E5092">
        <w:rPr>
          <w:rFonts w:ascii="Times New Roman" w:hAnsi="Times New Roman" w:cs="Times New Roman"/>
          <w:sz w:val="28"/>
          <w:szCs w:val="28"/>
        </w:rPr>
        <w:t>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Pr>
          <w:rFonts w:ascii="Times New Roman" w:hAnsi="Times New Roman" w:cs="Times New Roman"/>
          <w:sz w:val="28"/>
          <w:szCs w:val="28"/>
        </w:rPr>
        <w:t>)</w:t>
      </w:r>
      <w:r w:rsidR="007E5092">
        <w:rPr>
          <w:rFonts w:ascii="Times New Roman" w:hAnsi="Times New Roman" w:cs="Times New Roman"/>
          <w:sz w:val="28"/>
          <w:szCs w:val="28"/>
        </w:rPr>
        <w:t>;</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качества услуг по присмотру и уходу; повышение качества управления в ДОУ.</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1.2. Обоснование выделения целей по направлениям</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Необходимость выделения цели по направлению «Совершенствование качества образовательных программ дошкольного образования» обусловлена тем, что пункт 1.7,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является основой для разработки образовательной программы дошкольного образования (далее - Программа).</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определены требования к структуре Программы и ее объему. Определение соответствия Программы требованиям ФГОС ДО позволяет оценить полноту и системность организации образовательного процесса в ДОУ.</w:t>
      </w:r>
    </w:p>
    <w:p w:rsidR="007E5092" w:rsidRDefault="007E5092"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r w:rsidR="00511129">
        <w:rPr>
          <w:rFonts w:ascii="Times New Roman" w:hAnsi="Times New Roman" w:cs="Times New Roman"/>
          <w:sz w:val="28"/>
          <w:szCs w:val="28"/>
        </w:rPr>
        <w:t xml:space="preserve">» обусловлено требованиями пункта 2.6. раздела </w:t>
      </w:r>
      <w:r w:rsidR="00511129">
        <w:rPr>
          <w:rFonts w:ascii="Times New Roman" w:hAnsi="Times New Roman" w:cs="Times New Roman"/>
          <w:sz w:val="28"/>
          <w:szCs w:val="28"/>
          <w:lang w:val="en-US"/>
        </w:rPr>
        <w:t>II</w:t>
      </w:r>
      <w:r w:rsidR="00511129" w:rsidRPr="007E5092">
        <w:rPr>
          <w:rFonts w:ascii="Times New Roman" w:hAnsi="Times New Roman" w:cs="Times New Roman"/>
          <w:sz w:val="28"/>
          <w:szCs w:val="28"/>
        </w:rPr>
        <w:t xml:space="preserve"> </w:t>
      </w:r>
      <w:r w:rsidR="00511129">
        <w:rPr>
          <w:rFonts w:ascii="Times New Roman" w:hAnsi="Times New Roman" w:cs="Times New Roman"/>
          <w:sz w:val="28"/>
          <w:szCs w:val="28"/>
        </w:rPr>
        <w:t>ФГОС ДО.</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r>
        <w:rPr>
          <w:rFonts w:ascii="Times New Roman" w:hAnsi="Times New Roman" w:cs="Times New Roman"/>
          <w:sz w:val="28"/>
          <w:szCs w:val="28"/>
        </w:rPr>
        <w:lastRenderedPageBreak/>
        <w:t>прогнозировать развитие муниципальной системы дошкольного образования и принимать управленческие решения по обеспечению полноценного развития личности детей.</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реализации адаптированных основных образовательных программ</w:t>
      </w:r>
      <w:r w:rsidR="00275F72">
        <w:rPr>
          <w:rFonts w:ascii="Times New Roman" w:hAnsi="Times New Roman" w:cs="Times New Roman"/>
          <w:sz w:val="28"/>
          <w:szCs w:val="28"/>
        </w:rPr>
        <w:t xml:space="preserve"> </w:t>
      </w:r>
      <w:r>
        <w:rPr>
          <w:rFonts w:ascii="Times New Roman" w:hAnsi="Times New Roman" w:cs="Times New Roman"/>
          <w:sz w:val="28"/>
          <w:szCs w:val="28"/>
        </w:rPr>
        <w:t>в ДОУ» обусловлена статьей 5 «Закона об образовании в РФ» и пунктом 1.3. раздела 1 требований ФГОС ДО.</w:t>
      </w:r>
    </w:p>
    <w:p w:rsidR="00511129" w:rsidRDefault="00511129" w:rsidP="00115B3D">
      <w:pPr>
        <w:ind w:left="708"/>
        <w:jc w:val="both"/>
        <w:rPr>
          <w:rFonts w:ascii="Times New Roman" w:hAnsi="Times New Roman" w:cs="Times New Roman"/>
          <w:sz w:val="28"/>
          <w:szCs w:val="28"/>
        </w:rPr>
      </w:pPr>
      <w:r>
        <w:rPr>
          <w:rFonts w:ascii="Times New Roman" w:hAnsi="Times New Roman" w:cs="Times New Roman"/>
          <w:sz w:val="28"/>
          <w:szCs w:val="28"/>
        </w:rPr>
        <w:t>Оценка качества реализации адаптированных образовательных программ в ДОУ позволит прогнозировать развитие муниципальной системы дошкольного образования и принимать управленческие решения по обеспечению качественного дошкольного образования для детей с ОВЗ и детей-инвалидов.</w:t>
      </w:r>
    </w:p>
    <w:p w:rsidR="00511129"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образовательных условий в ДОУ (кадровые условия, развивающая предметно-пространственная среда, психолого-педагогические условия)» обусловлена включением их (условий) в ФГОС ДО.</w:t>
      </w:r>
    </w:p>
    <w:p w:rsidR="00A968DE"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Оценка данных направления позволит судить о реализации раздела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 «Требования к условиям реализации основной образовательной программы дошкольного образования» 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ДОУ, по оснащению образовательных организаций, реализующих программы дошкольного образования.</w:t>
      </w:r>
    </w:p>
    <w:p w:rsidR="00A968DE" w:rsidRDefault="00A968DE" w:rsidP="00115B3D">
      <w:pPr>
        <w:ind w:left="708"/>
        <w:jc w:val="both"/>
        <w:rPr>
          <w:rFonts w:ascii="Times New Roman" w:hAnsi="Times New Roman" w:cs="Times New Roman"/>
          <w:sz w:val="28"/>
          <w:szCs w:val="28"/>
        </w:rPr>
      </w:pPr>
      <w:r>
        <w:rPr>
          <w:rFonts w:ascii="Times New Roman" w:hAnsi="Times New Roman" w:cs="Times New Roman"/>
          <w:sz w:val="28"/>
          <w:szCs w:val="28"/>
        </w:rPr>
        <w:t xml:space="preserve">Выделение цели по направлению «Совершенствование качества 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обусловлена необходимостью выполнения статьи 44 «Закона об образовании в РФ» (в ред. от 24.03.2021)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пункта 3.1. раздела </w:t>
      </w:r>
      <w:r>
        <w:rPr>
          <w:rFonts w:ascii="Times New Roman" w:hAnsi="Times New Roman" w:cs="Times New Roman"/>
          <w:sz w:val="28"/>
          <w:szCs w:val="28"/>
          <w:lang w:val="en-US"/>
        </w:rPr>
        <w:t>III</w:t>
      </w:r>
      <w:r>
        <w:rPr>
          <w:rFonts w:ascii="Times New Roman" w:hAnsi="Times New Roman" w:cs="Times New Roman"/>
          <w:sz w:val="28"/>
          <w:szCs w:val="28"/>
        </w:rPr>
        <w:t xml:space="preserve"> требований ФГОС ДО.</w:t>
      </w:r>
    </w:p>
    <w:p w:rsidR="00A968DE"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ДОУ с семьей.</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lastRenderedPageBreak/>
        <w:t>Необходимость выделения цели по направлению «Обеспечение здоровья, безопасности и качества услуг по присмотру и уходу» обусловлена статьей 41 «Закона об образовании в РФ» (в ред. от 24.03.2021), требованиями ФГОС ДО.</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ДОУ.</w:t>
      </w:r>
    </w:p>
    <w:p w:rsidR="002C1743" w:rsidRDefault="002C1743" w:rsidP="00115B3D">
      <w:pPr>
        <w:ind w:left="708"/>
        <w:jc w:val="both"/>
        <w:rPr>
          <w:rFonts w:ascii="Times New Roman" w:hAnsi="Times New Roman" w:cs="Times New Roman"/>
          <w:sz w:val="28"/>
          <w:szCs w:val="28"/>
        </w:rPr>
      </w:pPr>
      <w:r>
        <w:rPr>
          <w:rFonts w:ascii="Times New Roman" w:hAnsi="Times New Roman" w:cs="Times New Roman"/>
          <w:sz w:val="28"/>
          <w:szCs w:val="28"/>
        </w:rPr>
        <w:t>Необходимость выделения цели по направлению «Повышение качества управления в ДОУ» обусловлена статьями 28, 30, 86, 90, 95, 97 «Закона об образовании в РФ», 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ДОУ.</w:t>
      </w:r>
    </w:p>
    <w:p w:rsidR="002C1743" w:rsidRDefault="002C1743" w:rsidP="002C1743">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Муниципальные показатели качества дошкольного образования</w:t>
      </w:r>
    </w:p>
    <w:p w:rsidR="002C1743" w:rsidRDefault="003F63F6" w:rsidP="002C1743">
      <w:pPr>
        <w:pStyle w:val="a4"/>
        <w:numPr>
          <w:ilvl w:val="1"/>
          <w:numId w:val="1"/>
        </w:numPr>
        <w:jc w:val="both"/>
        <w:rPr>
          <w:rFonts w:ascii="Times New Roman" w:hAnsi="Times New Roman" w:cs="Times New Roman"/>
          <w:sz w:val="28"/>
          <w:szCs w:val="28"/>
        </w:rPr>
      </w:pPr>
      <w:r>
        <w:rPr>
          <w:rFonts w:ascii="Times New Roman" w:hAnsi="Times New Roman" w:cs="Times New Roman"/>
          <w:sz w:val="28"/>
          <w:szCs w:val="28"/>
        </w:rPr>
        <w:t>Качество образовательн</w:t>
      </w:r>
      <w:r w:rsidR="002C1743">
        <w:rPr>
          <w:rFonts w:ascii="Times New Roman" w:hAnsi="Times New Roman" w:cs="Times New Roman"/>
          <w:sz w:val="28"/>
          <w:szCs w:val="28"/>
        </w:rPr>
        <w:t xml:space="preserve">ых </w:t>
      </w:r>
      <w:r>
        <w:rPr>
          <w:rFonts w:ascii="Times New Roman" w:hAnsi="Times New Roman" w:cs="Times New Roman"/>
          <w:sz w:val="28"/>
          <w:szCs w:val="28"/>
        </w:rPr>
        <w:t>программ дошкольного образовани</w:t>
      </w:r>
      <w:r w:rsidR="002C1743">
        <w:rPr>
          <w:rFonts w:ascii="Times New Roman" w:hAnsi="Times New Roman" w:cs="Times New Roman"/>
          <w:sz w:val="28"/>
          <w:szCs w:val="28"/>
        </w:rPr>
        <w:t>я</w:t>
      </w:r>
      <w:r w:rsidR="002C1743" w:rsidRPr="002C1743">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по соответствию программ, разработанных в ДОУ, требованиям и рекомендациям раздела </w:t>
      </w:r>
      <w:r>
        <w:rPr>
          <w:rFonts w:ascii="Times New Roman" w:hAnsi="Times New Roman" w:cs="Times New Roman"/>
          <w:sz w:val="28"/>
          <w:szCs w:val="28"/>
          <w:lang w:val="en-US"/>
        </w:rPr>
        <w:t>II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w:t>
      </w:r>
    </w:p>
    <w:p w:rsidR="003F63F6" w:rsidRDefault="003F63F6" w:rsidP="003F63F6">
      <w:pPr>
        <w:ind w:left="708"/>
        <w:jc w:val="both"/>
        <w:rPr>
          <w:rFonts w:ascii="Times New Roman" w:hAnsi="Times New Roman" w:cs="Times New Roman"/>
          <w:sz w:val="28"/>
          <w:szCs w:val="28"/>
        </w:rPr>
      </w:pPr>
      <w:r>
        <w:rPr>
          <w:rFonts w:ascii="Times New Roman" w:hAnsi="Times New Roman" w:cs="Times New Roman"/>
          <w:sz w:val="28"/>
          <w:szCs w:val="28"/>
        </w:rPr>
        <w:t>Оценка программ, разработанных в ДОУ, позволит определять векторы развития и прогнозировать развитие системы дошкольного образования округа, принимать управленческие решения по вопросу развития системы дошкольного образования.</w:t>
      </w:r>
    </w:p>
    <w:p w:rsidR="003F63F6" w:rsidRDefault="003F63F6" w:rsidP="003F63F6">
      <w:pPr>
        <w:ind w:left="708"/>
        <w:jc w:val="both"/>
        <w:rPr>
          <w:rFonts w:ascii="Times New Roman" w:hAnsi="Times New Roman" w:cs="Times New Roman"/>
          <w:sz w:val="28"/>
          <w:szCs w:val="28"/>
        </w:rPr>
      </w:pPr>
      <w:r>
        <w:rPr>
          <w:rFonts w:ascii="Times New Roman" w:hAnsi="Times New Roman" w:cs="Times New Roman"/>
          <w:sz w:val="28"/>
          <w:szCs w:val="28"/>
        </w:rPr>
        <w:t>Муниципальными показателями, характеризующими качество образовательных программ дошкольного образования, являются:</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основной образовательной программы дошкольного образования, разработанной и утвержденной в ДОУ (далее – ООП ДО).</w:t>
      </w:r>
    </w:p>
    <w:p w:rsidR="003F63F6" w:rsidRDefault="003F63F6" w:rsidP="00383836">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Соответствие ООП ДО, требованиям ФГОС ДО к структуре и содержанию образовательных программ дошкольного образования.</w:t>
      </w:r>
    </w:p>
    <w:p w:rsidR="003F63F6" w:rsidRDefault="003F63F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считается показатель «Наличие ООП ДО, разработанной и утвержденной в ДОУ» при размещении ООП ДО на официальном сайте ДОУ. В сводной таблице на муниципальном уровне указывается количество и доля ДОУ, в которых реализуются разработанная и утвержденная в соответствии с нормативом Программа ДОУ</w:t>
      </w:r>
      <w:r w:rsidR="00B86946">
        <w:rPr>
          <w:rFonts w:ascii="Times New Roman" w:hAnsi="Times New Roman" w:cs="Times New Roman"/>
          <w:sz w:val="28"/>
          <w:szCs w:val="28"/>
        </w:rPr>
        <w:t>.</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lastRenderedPageBreak/>
        <w:t>Полностью подтвержденным считается показатель «Соответствие ООП ДО, требованиям ФГОС ДО к структуре и содержанию образовательных программ дошкольного образования» если:</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программу включены целевой, содержательный, организационный разделы, в которых отражены две взаимосвязанных и взаимодополняющих части: обязательная часть и часть, формируемая участниками образовательных отношений;</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Целевой раздел включает в себя пояснительную записку и планируемые результаты освоения Программы;</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86946" w:rsidRDefault="00B86946" w:rsidP="00383836">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Программы конкретизируют требования ФГОС ДО к целевым ориентирам с учетом возрастных возможностей детей;</w:t>
      </w:r>
    </w:p>
    <w:p w:rsidR="00B86946"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Содержание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Программу включено содержание коррекционной работы и/или инклюзивного образования, описаны условия для обучающихся с ОВЗ (при их наличии);</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 Программу включен организационный раздел: описание материально-технического обеспечения ООП ДО.</w:t>
      </w:r>
    </w:p>
    <w:p w:rsidR="006513B8" w:rsidRDefault="006513B8" w:rsidP="00383836">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При анализе необходимо учитывать требования ФГОС ДО к оформлению ООП ДО:</w:t>
      </w:r>
    </w:p>
    <w:p w:rsidR="006513B8" w:rsidRDefault="006513B8" w:rsidP="003838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 раздела </w:t>
      </w:r>
      <w:r>
        <w:rPr>
          <w:rFonts w:ascii="Times New Roman" w:hAnsi="Times New Roman" w:cs="Times New Roman"/>
          <w:sz w:val="28"/>
          <w:szCs w:val="28"/>
          <w:lang w:val="en-US"/>
        </w:rPr>
        <w:t>I</w:t>
      </w:r>
      <w:r w:rsidRPr="007E5092">
        <w:rPr>
          <w:rFonts w:ascii="Times New Roman" w:hAnsi="Times New Roman" w:cs="Times New Roman"/>
          <w:sz w:val="28"/>
          <w:szCs w:val="28"/>
        </w:rPr>
        <w:t xml:space="preserve"> </w:t>
      </w:r>
      <w:r>
        <w:rPr>
          <w:rFonts w:ascii="Times New Roman" w:hAnsi="Times New Roman" w:cs="Times New Roman"/>
          <w:sz w:val="28"/>
          <w:szCs w:val="28"/>
        </w:rPr>
        <w:t>ФГОС ДО</w:t>
      </w:r>
      <w:r w:rsidR="00383836">
        <w:rPr>
          <w:rFonts w:ascii="Times New Roman" w:hAnsi="Times New Roman" w:cs="Times New Roman"/>
          <w:sz w:val="28"/>
          <w:szCs w:val="28"/>
        </w:rPr>
        <w:t>, в случае если она не соответствует одной из примерных программ. Часть Программы, формируемая участниками образовательных отношений, может быть представлена в виде ссылок н</w:t>
      </w:r>
      <w:r w:rsidR="00275F72">
        <w:rPr>
          <w:rFonts w:ascii="Times New Roman" w:hAnsi="Times New Roman" w:cs="Times New Roman"/>
          <w:sz w:val="28"/>
          <w:szCs w:val="28"/>
        </w:rPr>
        <w:t xml:space="preserve">а соответствующую методическую </w:t>
      </w:r>
      <w:r w:rsidR="00383836">
        <w:rPr>
          <w:rFonts w:ascii="Times New Roman" w:hAnsi="Times New Roman" w:cs="Times New Roman"/>
          <w:sz w:val="28"/>
          <w:szCs w:val="28"/>
        </w:rPr>
        <w:t xml:space="preserve">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w:t>
      </w:r>
      <w:r w:rsidR="00383836">
        <w:rPr>
          <w:rFonts w:ascii="Times New Roman" w:hAnsi="Times New Roman" w:cs="Times New Roman"/>
          <w:sz w:val="28"/>
          <w:szCs w:val="28"/>
          <w:lang w:val="en-US"/>
        </w:rPr>
        <w:t>II</w:t>
      </w:r>
      <w:r w:rsidR="00383836" w:rsidRPr="007E5092">
        <w:rPr>
          <w:rFonts w:ascii="Times New Roman" w:hAnsi="Times New Roman" w:cs="Times New Roman"/>
          <w:sz w:val="28"/>
          <w:szCs w:val="28"/>
        </w:rPr>
        <w:t xml:space="preserve"> </w:t>
      </w:r>
      <w:r w:rsidR="00383836">
        <w:rPr>
          <w:rFonts w:ascii="Times New Roman" w:hAnsi="Times New Roman" w:cs="Times New Roman"/>
          <w:sz w:val="28"/>
          <w:szCs w:val="28"/>
        </w:rPr>
        <w:t>ФГОС ДО.</w:t>
      </w:r>
    </w:p>
    <w:p w:rsidR="00383836" w:rsidRDefault="00383836" w:rsidP="00383836">
      <w:pPr>
        <w:spacing w:after="0" w:line="240" w:lineRule="auto"/>
        <w:jc w:val="both"/>
        <w:rPr>
          <w:rFonts w:ascii="Times New Roman" w:hAnsi="Times New Roman" w:cs="Times New Roman"/>
          <w:sz w:val="28"/>
          <w:szCs w:val="28"/>
        </w:rPr>
      </w:pPr>
    </w:p>
    <w:p w:rsidR="00383836" w:rsidRDefault="00383836"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w:t>
      </w:r>
      <w:r w:rsidR="00BA15E1">
        <w:rPr>
          <w:rFonts w:ascii="Times New Roman" w:hAnsi="Times New Roman" w:cs="Times New Roman"/>
          <w:sz w:val="28"/>
          <w:szCs w:val="28"/>
        </w:rPr>
        <w:t>данных о Программах, разработанных в ДОУ, позволит определять векторы развития и прогнозировать развитие муниципальной системы дошкольного образования, принимать управленческие решения.</w:t>
      </w:r>
    </w:p>
    <w:p w:rsidR="00BA15E1" w:rsidRDefault="00BA15E1"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Качество содержания образовательной деятельности в ДОУ (социально-коммуникативное развитие, познавательное развитие; речевое </w:t>
      </w:r>
      <w:r>
        <w:rPr>
          <w:rFonts w:ascii="Times New Roman" w:hAnsi="Times New Roman" w:cs="Times New Roman"/>
          <w:sz w:val="28"/>
          <w:szCs w:val="28"/>
        </w:rPr>
        <w:lastRenderedPageBreak/>
        <w:t xml:space="preserve">развитие, художественно-эстетическое развитие, физическое развитие) определяется </w:t>
      </w:r>
      <w:r w:rsidR="00C946ED">
        <w:rPr>
          <w:rFonts w:ascii="Times New Roman" w:hAnsi="Times New Roman" w:cs="Times New Roman"/>
          <w:sz w:val="28"/>
          <w:szCs w:val="28"/>
        </w:rPr>
        <w:t>по двум показателям:</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рабочих программ в ДОУ.</w:t>
      </w:r>
    </w:p>
    <w:p w:rsidR="00C946ED" w:rsidRDefault="00C946ED" w:rsidP="00C946ED">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в рабочих программах ДОУ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C946ED" w:rsidRDefault="00C946ED" w:rsidP="00C946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рабочих программ в ДОУ» признается полностью подтвержденным, если имеются рабочие программы, обеспечивающие образовательную деятельность в каждой возрастной группе.</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в рабочих программах ДОУ и содержания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считается полностью выполненным при условии, если в каждой рабочей программе конкретизировано содержание образовательной деятельности по пяти образовательным областям с учетом возрастных особенностей детей.</w:t>
      </w:r>
    </w:p>
    <w:p w:rsidR="00C946ED" w:rsidRDefault="00C946E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Качество реализации адаптированных образовательных программ в ДОУ (далее – АОП ДО) оцениваются по следующим показателям:</w:t>
      </w:r>
    </w:p>
    <w:p w:rsidR="00C946ED" w:rsidRDefault="00DC39FB"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ДОУ, реализующих АОП ДО.</w:t>
      </w:r>
    </w:p>
    <w:p w:rsidR="00DC39FB" w:rsidRDefault="00275F72" w:rsidP="00DC39FB">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Соответствие АОП ДО требований</w:t>
      </w:r>
      <w:r w:rsidR="00DC39FB">
        <w:rPr>
          <w:rFonts w:ascii="Times New Roman" w:hAnsi="Times New Roman" w:cs="Times New Roman"/>
          <w:sz w:val="28"/>
          <w:szCs w:val="28"/>
        </w:rPr>
        <w:t xml:space="preserve"> ФГОС ДО.</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ДОУ, реализующих АОП ДО» определятся количеством ДОУ, на официальных сайтах которых размещены АОП ДО.</w:t>
      </w:r>
    </w:p>
    <w:p w:rsidR="00DC39FB"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Показатель «Соответствие АОП </w:t>
      </w:r>
      <w:r w:rsidR="00275F72">
        <w:rPr>
          <w:rFonts w:ascii="Times New Roman" w:hAnsi="Times New Roman" w:cs="Times New Roman"/>
          <w:sz w:val="28"/>
          <w:szCs w:val="28"/>
        </w:rPr>
        <w:t>ДО требований</w:t>
      </w:r>
      <w:r>
        <w:rPr>
          <w:rFonts w:ascii="Times New Roman" w:hAnsi="Times New Roman" w:cs="Times New Roman"/>
          <w:sz w:val="28"/>
          <w:szCs w:val="28"/>
        </w:rPr>
        <w:t xml:space="preserve"> ФГОС ДО подтверждается полностью, если:</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структура АОП ДО соответствует пункту 2.11 требований ФГОС ДО к структуре и содержанию образовательных программ дошкольного образования, включая три основных раздела: целевой, содержательный и организационный, в каждом из которых отражаются обязательная часть и часть, формируемая участниками образовательных отношений;</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наличие в целевом разделе АОП ДО описания инструментария для проведения педагогической диагностики (система мониторинга динамики развития детей, динамики их образовательных достижений, основанная на методе наблюдения) (пункт 3.2.3, пункты 4.1-4.6 ФГОС ДО);</w:t>
      </w:r>
    </w:p>
    <w:p w:rsidR="00DC39FB" w:rsidRDefault="00DC39FB" w:rsidP="00DC39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наличие в ДОУ документов, фиксирующих достижения ребенка в ходе образовательной деятельности (детские портфолио, карты развития ребенка; различные шкалы индивидуального развития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(ПООП ДО/одобрена решением федерального учебно-методического объединения по общему образованию (протокол от 20.05.2015 №2/15 пункт 1.3.).</w:t>
      </w:r>
    </w:p>
    <w:p w:rsidR="007250DE" w:rsidRDefault="00DC39F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Мониторинг качества реализации</w:t>
      </w:r>
      <w:r w:rsidR="007250DE">
        <w:rPr>
          <w:rFonts w:ascii="Times New Roman" w:hAnsi="Times New Roman" w:cs="Times New Roman"/>
          <w:sz w:val="28"/>
          <w:szCs w:val="28"/>
        </w:rPr>
        <w:t xml:space="preserve"> АОП ДО позволит прогнозировать векторы развития образовательных систем и принимать управленческие решения в развитии муниципальной системы дошкольного образования.</w:t>
      </w:r>
    </w:p>
    <w:p w:rsidR="007250DE" w:rsidRDefault="007250DE" w:rsidP="007250DE">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образовательных условий в ДОУ</w:t>
      </w:r>
    </w:p>
    <w:p w:rsidR="007250DE" w:rsidRDefault="007250DE" w:rsidP="00725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 развивающая предметно-пространственная среда, психолого-педагогическая условия).</w:t>
      </w:r>
    </w:p>
    <w:p w:rsidR="00DC39FB" w:rsidRDefault="007250DE"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Оценка и отслеживание данных составляющих образовательных условий позволяют прогнозировать</w:t>
      </w:r>
      <w:r w:rsidR="00DA3E31">
        <w:rPr>
          <w:rFonts w:ascii="Times New Roman" w:hAnsi="Times New Roman" w:cs="Times New Roman"/>
          <w:sz w:val="28"/>
          <w:szCs w:val="28"/>
        </w:rPr>
        <w:t xml:space="preserve"> развитие </w:t>
      </w:r>
      <w:r w:rsidR="00DC39FB" w:rsidRPr="007250DE">
        <w:rPr>
          <w:rFonts w:ascii="Times New Roman" w:hAnsi="Times New Roman" w:cs="Times New Roman"/>
          <w:sz w:val="28"/>
          <w:szCs w:val="28"/>
        </w:rPr>
        <w:t xml:space="preserve"> </w:t>
      </w:r>
      <w:r w:rsidR="00DA3E31">
        <w:rPr>
          <w:rFonts w:ascii="Times New Roman" w:hAnsi="Times New Roman" w:cs="Times New Roman"/>
          <w:sz w:val="28"/>
          <w:szCs w:val="28"/>
        </w:rPr>
        <w:t>муниципальной 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DA3E31" w:rsidRDefault="00DA3E31" w:rsidP="00DA3E31">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Кадровые условия.</w:t>
      </w:r>
    </w:p>
    <w:p w:rsidR="00DA3E31" w:rsidRDefault="00DA3E31" w:rsidP="00DA3E3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муниципальных показателей, характеризующих кадровые условия дошкольного образования, оцениваются: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ДОУ педагогическими кадрами;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квалификации педагогов по результатам аттестации;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педагогических работников высшего образования (по профилю деятельности);</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Своевременность получения дополнительного профессионального образования (повышения квалификации) педагогическими работниками и руководителем ДОУ;</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у руководителя ДОУ требуемого профессионального образования.</w:t>
      </w:r>
    </w:p>
    <w:p w:rsidR="00DA3E31" w:rsidRDefault="00DA3E31" w:rsidP="00DA3E31">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Нагрузка на педагогов.</w:t>
      </w:r>
    </w:p>
    <w:p w:rsidR="00DA3E31" w:rsidRDefault="00DA3E31" w:rsidP="00DA3E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Оценка и отслеживание динамики «Обеспеченность ДОУ педагогическими кадрами» позволяет прогнозировать качество дошкольного образования, т.к. именно педагоги являются его ключевым ресурсом. Приближение доли работающих в ДОУ педагогов к 100 % относительно количества педагогов, предусмотренных штатными расписаниями ДОУ, </w:t>
      </w:r>
      <w:r w:rsidR="00486BCB">
        <w:rPr>
          <w:rFonts w:ascii="Times New Roman" w:hAnsi="Times New Roman" w:cs="Times New Roman"/>
          <w:sz w:val="28"/>
          <w:szCs w:val="28"/>
        </w:rPr>
        <w:t>позволяет прогнозировать возможность повышения качества дошкольного образования и сохранять кадровую политику в Дзун-Хемчикском районе, признавая ее эффективной. Сохранение (в случае значения 80% и меньше) или уменьшение значения данного показателя требуют анализа причин, обуславливающих эти тенденции, и внесение изменений в кадровую политику, предусматривающие повышение привлекательности педагогической деятельности в ДОУ.</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Аттестация педагогических работников является одним из механизмов, стимулирующих качество образовательной деятельности. Присвоение первой или высшей квалификационной категории выступает одним из индикаторов качества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и отслеживание динамики доли педагогов, аттестованных на первую или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снижения качества дошкольного образования.</w:t>
      </w:r>
    </w:p>
    <w:p w:rsidR="00486BCB" w:rsidRDefault="00486BCB"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Существенное влияние на качество дошкольного </w:t>
      </w:r>
      <w:r w:rsidR="00317780">
        <w:rPr>
          <w:rFonts w:ascii="Times New Roman" w:hAnsi="Times New Roman" w:cs="Times New Roman"/>
          <w:sz w:val="28"/>
          <w:szCs w:val="28"/>
        </w:rPr>
        <w:t xml:space="preserve">образования оказывает наличие у педагогов высшего образования (по профилю деятельности) и своевременность получения дополнительного </w:t>
      </w:r>
      <w:r w:rsidR="00317780">
        <w:rPr>
          <w:rFonts w:ascii="Times New Roman" w:hAnsi="Times New Roman" w:cs="Times New Roman"/>
          <w:sz w:val="28"/>
          <w:szCs w:val="28"/>
        </w:rPr>
        <w:lastRenderedPageBreak/>
        <w:t>профессионального образования (повышение квалификации) педагогическими работниками и руководителями ДОУ.</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Оценка и отслеживание динамики этих показателей позволяет прогнозировать изменение качества дошкольного образования в зависимости направления тенденции: увеличение доли педагогов и руководителей ДОУ,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ДОУ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(повышение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317780" w:rsidRDefault="00317780"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Показатель «Наличие у руководителя ДОУ требуемого профессионального образования» считается полностью подтвержденным, если у руководителя имеется высшее образование по направлениям подготовки «Государственное и муниципал</w:t>
      </w:r>
      <w:r w:rsidR="00275F72">
        <w:rPr>
          <w:rFonts w:ascii="Times New Roman" w:hAnsi="Times New Roman" w:cs="Times New Roman"/>
          <w:sz w:val="28"/>
          <w:szCs w:val="28"/>
        </w:rPr>
        <w:t xml:space="preserve">ьное управление» </w:t>
      </w:r>
      <w:proofErr w:type="gramStart"/>
      <w:r w:rsidR="00275F72">
        <w:rPr>
          <w:rFonts w:ascii="Times New Roman" w:hAnsi="Times New Roman" w:cs="Times New Roman"/>
          <w:sz w:val="28"/>
          <w:szCs w:val="28"/>
        </w:rPr>
        <w:t>/«</w:t>
      </w:r>
      <w:proofErr w:type="gramEnd"/>
      <w:r w:rsidR="00275F72">
        <w:rPr>
          <w:rFonts w:ascii="Times New Roman" w:hAnsi="Times New Roman" w:cs="Times New Roman"/>
          <w:sz w:val="28"/>
          <w:szCs w:val="28"/>
        </w:rPr>
        <w:t>Менеджмент»/</w:t>
      </w:r>
      <w:r>
        <w:rPr>
          <w:rFonts w:ascii="Times New Roman" w:hAnsi="Times New Roman" w:cs="Times New Roman"/>
          <w:sz w:val="28"/>
          <w:szCs w:val="28"/>
        </w:rPr>
        <w:t>«Управление персоналом» или высшее образование и дополнительное профессиональное образован</w:t>
      </w:r>
      <w:r w:rsidR="00AC121D">
        <w:rPr>
          <w:rFonts w:ascii="Times New Roman" w:hAnsi="Times New Roman" w:cs="Times New Roman"/>
          <w:sz w:val="28"/>
          <w:szCs w:val="28"/>
        </w:rPr>
        <w:t>ие в области государственного муниципального управления или менеджмента.</w:t>
      </w:r>
    </w:p>
    <w:p w:rsidR="00AC121D" w:rsidRDefault="00AC121D" w:rsidP="00486BC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Важным условием обеспечения качества дошкольного образования является нагрузка педагогов, которая понимается как соотношение между количеством воспитанников и количеством педагогов в ДОУ. В настоящее время нагрузка для педагогов, которая понимается как соотношение между количеством воспитанников и количеством педагогов в ДОУ.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AC121D" w:rsidRDefault="00AC121D" w:rsidP="00AC121D">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Развивающая предметно-пространственная среда.</w:t>
      </w:r>
    </w:p>
    <w:p w:rsidR="00AC121D" w:rsidRDefault="00AC121D" w:rsidP="007626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качестве муниципальных показателей, характеризующих развивающую предметно-пространственную среду (далее - РППС) в ДОУ, оцениваются соответствие РППС пункту 3.3.4. требований ФГОС ДО. В ФГОС ДО выдвигаются следующие требования:</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Содержательная насыщенность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Трансформируемость</w:t>
      </w:r>
      <w:proofErr w:type="spellEnd"/>
      <w:r>
        <w:rPr>
          <w:rFonts w:ascii="Times New Roman" w:hAnsi="Times New Roman" w:cs="Times New Roman"/>
          <w:sz w:val="28"/>
          <w:szCs w:val="28"/>
        </w:rPr>
        <w:t xml:space="preserve"> пространства.</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Полифункциональность</w:t>
      </w:r>
      <w:proofErr w:type="spellEnd"/>
      <w:r>
        <w:rPr>
          <w:rFonts w:ascii="Times New Roman" w:hAnsi="Times New Roman" w:cs="Times New Roman"/>
          <w:sz w:val="28"/>
          <w:szCs w:val="28"/>
        </w:rPr>
        <w:t xml:space="preserve"> материалов.</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Вариативность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Доступность среды.</w:t>
      </w:r>
    </w:p>
    <w:p w:rsidR="00AC121D" w:rsidRDefault="00AC121D" w:rsidP="00AC121D">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Безопасность развивающей предметно-пространственной среды.</w:t>
      </w:r>
    </w:p>
    <w:p w:rsidR="007861B5" w:rsidRDefault="00825AFF"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t>Полностью подтвержденный показатель «Содержательная насыщенность среды»</w:t>
      </w:r>
      <w:r w:rsidRPr="00825AFF">
        <w:rPr>
          <w:rFonts w:ascii="Times New Roman" w:hAnsi="Times New Roman" w:cs="Times New Roman"/>
          <w:sz w:val="28"/>
          <w:szCs w:val="28"/>
        </w:rPr>
        <w:t xml:space="preserve"> оценивается при условии, если образовательное пространство ДОУ и разнообразие материалов, оборудования и инвентаря (в здании и на участке) обеспечивают (в соответствии со спецификой программы):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25AFF" w:rsidRDefault="00825AFF"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825AFF" w:rsidRDefault="00825AFF"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Эмоциональное благополучие детей во взаимодействии с предметно-пространственным окружением; возможность самовыражения детей.</w:t>
      </w:r>
    </w:p>
    <w:p w:rsidR="00A50C37" w:rsidRDefault="00A50C37"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t>Полностью подтвержденный показатель «</w:t>
      </w:r>
      <w:proofErr w:type="spellStart"/>
      <w:r w:rsidRPr="00275F72">
        <w:rPr>
          <w:rFonts w:ascii="Times New Roman" w:hAnsi="Times New Roman" w:cs="Times New Roman"/>
          <w:b/>
          <w:i/>
          <w:sz w:val="28"/>
          <w:szCs w:val="28"/>
        </w:rPr>
        <w:t>Трансформируемость</w:t>
      </w:r>
      <w:proofErr w:type="spellEnd"/>
      <w:r w:rsidRPr="00275F72">
        <w:rPr>
          <w:rFonts w:ascii="Times New Roman" w:hAnsi="Times New Roman" w:cs="Times New Roman"/>
          <w:b/>
          <w:i/>
          <w:sz w:val="28"/>
          <w:szCs w:val="28"/>
        </w:rPr>
        <w:t xml:space="preserve"> пространства» </w:t>
      </w:r>
      <w:r>
        <w:rPr>
          <w:rFonts w:ascii="Times New Roman" w:hAnsi="Times New Roman" w:cs="Times New Roman"/>
          <w:sz w:val="28"/>
          <w:szCs w:val="28"/>
        </w:rPr>
        <w:t>оценивается при условии, если существует возможность изменений РППС в зависимости от образовательной ситуации, в том числе от меняющихся интересов и возможностей детей.</w:t>
      </w:r>
    </w:p>
    <w:p w:rsidR="00A50C37" w:rsidRDefault="00A50C37"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t>Полностью подтвержденный показатель «</w:t>
      </w:r>
      <w:proofErr w:type="spellStart"/>
      <w:r w:rsidRPr="00275F72">
        <w:rPr>
          <w:rFonts w:ascii="Times New Roman" w:hAnsi="Times New Roman" w:cs="Times New Roman"/>
          <w:b/>
          <w:i/>
          <w:sz w:val="28"/>
          <w:szCs w:val="28"/>
        </w:rPr>
        <w:t>Полифункциональность</w:t>
      </w:r>
      <w:proofErr w:type="spellEnd"/>
      <w:r w:rsidRPr="00275F72">
        <w:rPr>
          <w:rFonts w:ascii="Times New Roman" w:hAnsi="Times New Roman" w:cs="Times New Roman"/>
          <w:b/>
          <w:i/>
          <w:sz w:val="28"/>
          <w:szCs w:val="28"/>
        </w:rPr>
        <w:t xml:space="preserve"> материалов»</w:t>
      </w:r>
      <w:r w:rsidR="00436FA7">
        <w:rPr>
          <w:rFonts w:ascii="Times New Roman" w:hAnsi="Times New Roman" w:cs="Times New Roman"/>
          <w:sz w:val="28"/>
          <w:szCs w:val="28"/>
        </w:rPr>
        <w:t xml:space="preserve"> оценивается при условии, если: существует возможность разнообразного использования различных составляющих предметной среды, например, детской мебели, матов, мягких модулей, ширм и т.д.; в помещениях возрастных групп и на участке ДОУ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
    <w:p w:rsidR="00436FA7" w:rsidRDefault="00436FA7"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t>Полностью подтвержденный показатель «Вариативность среды»</w:t>
      </w:r>
      <w:r>
        <w:rPr>
          <w:rFonts w:ascii="Times New Roman" w:hAnsi="Times New Roman" w:cs="Times New Roman"/>
          <w:sz w:val="28"/>
          <w:szCs w:val="28"/>
        </w:rPr>
        <w:t xml:space="preserve"> оценивается при условии, если: в помещениях и на участке ДОУ имеются различные пространства (для игры, конструирования, уединения и т.д.), а также разнообразные материалы, игры, игрушки и оборудование, обеспечивающие свободный выбор детей;</w:t>
      </w:r>
    </w:p>
    <w:p w:rsidR="00436FA7" w:rsidRDefault="00436FA7"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Обеспечивается периодическая сменяемость игрового материала, появление новых предметов, стимулирующих</w:t>
      </w:r>
      <w:r w:rsidR="001F7FD1">
        <w:rPr>
          <w:rFonts w:ascii="Times New Roman" w:hAnsi="Times New Roman" w:cs="Times New Roman"/>
          <w:sz w:val="28"/>
          <w:szCs w:val="28"/>
        </w:rPr>
        <w:t xml:space="preserve"> </w:t>
      </w:r>
      <w:r w:rsidR="00BD307E">
        <w:rPr>
          <w:rFonts w:ascii="Times New Roman" w:hAnsi="Times New Roman" w:cs="Times New Roman"/>
          <w:sz w:val="28"/>
          <w:szCs w:val="28"/>
        </w:rPr>
        <w:t>игровую, двигательную, познавательную и исследовательскую активность детей.</w:t>
      </w:r>
    </w:p>
    <w:p w:rsidR="00BD307E" w:rsidRDefault="00BD307E"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t>Полностью подтвержденным показатель «Доступность среды»</w:t>
      </w:r>
      <w:r>
        <w:rPr>
          <w:rFonts w:ascii="Times New Roman" w:hAnsi="Times New Roman" w:cs="Times New Roman"/>
          <w:sz w:val="28"/>
          <w:szCs w:val="28"/>
        </w:rPr>
        <w:t xml:space="preserve"> оценивается при условии, если обеспечивается доступность для воспитанников, в том числе детей с ОВЗ и детей-инвалидов (при их наличии в ДОУ), всех помещений, где осуществляется образовательная деятельность; имеется свободный доступ детей, в том числе детей с ОВЗ и детей-инвалидов (при их наличии в ДОУ), к играм, игрушкам, материалам, пособиям, обеспечивающим все основные виды детской активности; обеспечивается исправность и сохранность материалов и оборудования.</w:t>
      </w:r>
    </w:p>
    <w:p w:rsidR="00BD307E" w:rsidRDefault="00BD307E" w:rsidP="00825AFF">
      <w:pPr>
        <w:spacing w:after="0" w:line="240" w:lineRule="auto"/>
        <w:ind w:left="708"/>
        <w:jc w:val="both"/>
        <w:rPr>
          <w:rFonts w:ascii="Times New Roman" w:hAnsi="Times New Roman" w:cs="Times New Roman"/>
          <w:sz w:val="28"/>
          <w:szCs w:val="28"/>
        </w:rPr>
      </w:pPr>
      <w:r w:rsidRPr="00275F72">
        <w:rPr>
          <w:rFonts w:ascii="Times New Roman" w:hAnsi="Times New Roman" w:cs="Times New Roman"/>
          <w:b/>
          <w:i/>
          <w:sz w:val="28"/>
          <w:szCs w:val="28"/>
        </w:rPr>
        <w:lastRenderedPageBreak/>
        <w:t>Полностью подтвержденным показатель «Безопасность предметно-пространственной среды»</w:t>
      </w:r>
      <w:r>
        <w:rPr>
          <w:rFonts w:ascii="Times New Roman" w:hAnsi="Times New Roman" w:cs="Times New Roman"/>
          <w:sz w:val="28"/>
          <w:szCs w:val="28"/>
        </w:rPr>
        <w:t xml:space="preserve"> оценивается при условии, если все элементы РППС обеспечивают надежность и безопасность (физическую и психологическую) их использования.</w:t>
      </w:r>
    </w:p>
    <w:p w:rsidR="00BD307E" w:rsidRDefault="00BD307E" w:rsidP="00825AFF">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При оценке РППС важно руководствоваться положением пункта 3.3.5. ФГОС ДО о том, что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w:t>
      </w:r>
      <w:r w:rsidR="00602012">
        <w:rPr>
          <w:rFonts w:ascii="Times New Roman" w:hAnsi="Times New Roman" w:cs="Times New Roman"/>
          <w:sz w:val="28"/>
          <w:szCs w:val="28"/>
        </w:rPr>
        <w:t>, инвентарь, необходимые для реализации образовательной программы. При неполном соответствии РППС требованиям ФГОС ДО в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602012" w:rsidRDefault="00602012" w:rsidP="00602012">
      <w:pPr>
        <w:pStyle w:val="a4"/>
        <w:numPr>
          <w:ilvl w:val="2"/>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условия.</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качестве показателей, характеризующих психолого-педагогические условия в ДОУ, оцениваются их соответствие пункту 3.2. требований ФГОС ДО. В ФГОС ДО выдвигаются следующие требования к психолого-педагогическим условиям:</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Уважение взрослых к человеческому достоинству детей, формирование и поддержка их положительной самооценки.</w:t>
      </w:r>
    </w:p>
    <w:p w:rsidR="00602012" w:rsidRDefault="00602012" w:rsidP="00602012">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Поддержка инициативы и самостоятельности детей в специфических для них видах деятельности.</w:t>
      </w:r>
    </w:p>
    <w:p w:rsidR="00602012" w:rsidRPr="00C35E5D" w:rsidRDefault="00602012" w:rsidP="00C35E5D">
      <w:pPr>
        <w:pStyle w:val="a4"/>
        <w:numPr>
          <w:ilvl w:val="0"/>
          <w:numId w:val="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Защита детей от всех форм физического и психического насилия.</w:t>
      </w: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Полностью подтвержденным показатель «Уважение взрослых к человеческому достоинству детей, формирование и поддержка их положительной самооценки оценивается, если педагоги при обращении к детям используют имена, проявляют внимание к настроению, желаниям и мнениям детей, отмечают их достижения, пользуются чаще поощрением, оценки относятся к действиям (а не к личности).</w:t>
      </w:r>
    </w:p>
    <w:p w:rsidR="00C35E5D" w:rsidRDefault="00C35E5D" w:rsidP="00602012">
      <w:pPr>
        <w:spacing w:after="0" w:line="240" w:lineRule="auto"/>
        <w:ind w:left="708"/>
        <w:jc w:val="both"/>
        <w:rPr>
          <w:rFonts w:ascii="Times New Roman" w:hAnsi="Times New Roman" w:cs="Times New Roman"/>
          <w:sz w:val="28"/>
          <w:szCs w:val="28"/>
        </w:rPr>
      </w:pPr>
    </w:p>
    <w:p w:rsidR="00602012" w:rsidRDefault="00602012"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показатель «Поддержка инициативы и самостоятельности детей в специфических для них видах деятельности» оценивается при условии, если педагоги оказывают помощь детям, предоставляют возможность для </w:t>
      </w:r>
      <w:r w:rsidR="00564AD0">
        <w:rPr>
          <w:rFonts w:ascii="Times New Roman" w:hAnsi="Times New Roman" w:cs="Times New Roman"/>
          <w:sz w:val="28"/>
          <w:szCs w:val="28"/>
        </w:rPr>
        <w:t>свободного выбора детьми деятельности, участников совместной деятельности, принятия детьми решений, выражения своих чувств и мыслей.</w:t>
      </w:r>
    </w:p>
    <w:p w:rsidR="00C35E5D" w:rsidRDefault="00C35E5D" w:rsidP="00602012">
      <w:pPr>
        <w:spacing w:after="0" w:line="240" w:lineRule="auto"/>
        <w:ind w:left="708"/>
        <w:jc w:val="both"/>
        <w:rPr>
          <w:rFonts w:ascii="Times New Roman" w:hAnsi="Times New Roman" w:cs="Times New Roman"/>
          <w:sz w:val="28"/>
          <w:szCs w:val="28"/>
        </w:rPr>
      </w:pP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 xml:space="preserve">Полностью подтвержденным показатель «Защита детей от всех форм физического и психического насилия» оценивается при условии, если дети находятся в поле зрения педагогов, педагоги не ограничивают естественными шум в группе, не используют методы, которые могут испугать, унизить или обидеть ребенка, адекватно реагируют на </w:t>
      </w:r>
      <w:r>
        <w:rPr>
          <w:rFonts w:ascii="Times New Roman" w:hAnsi="Times New Roman" w:cs="Times New Roman"/>
          <w:sz w:val="28"/>
          <w:szCs w:val="28"/>
        </w:rPr>
        <w:lastRenderedPageBreak/>
        <w:t>жалобы детей, в ДОУ осуществляется профилактика профессионального выгорания у педагогов.</w:t>
      </w: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ДОУ,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ДОУ, муниципалитете или направление педагогов на обучения по программам дополнительного профессионального образования, разработки и реализации программы по профилактике профессионального выгорания педагогов и т.п.</w:t>
      </w:r>
    </w:p>
    <w:p w:rsidR="00C35E5D" w:rsidRDefault="00C35E5D" w:rsidP="00602012">
      <w:pPr>
        <w:spacing w:after="0" w:line="240" w:lineRule="auto"/>
        <w:ind w:left="708"/>
        <w:jc w:val="both"/>
        <w:rPr>
          <w:rFonts w:ascii="Times New Roman" w:hAnsi="Times New Roman" w:cs="Times New Roman"/>
          <w:sz w:val="28"/>
          <w:szCs w:val="28"/>
        </w:rPr>
      </w:pPr>
    </w:p>
    <w:p w:rsidR="00564AD0" w:rsidRDefault="00564AD0" w:rsidP="00602012">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Показатель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564AD0" w:rsidRDefault="00AB70DE" w:rsidP="00564AD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Качество взаимодействия ДОУ с семьей определятся по следующим составляющим:</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нормативных правовых документов, регламентирующих взаимодействие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единого информационного пространства взаимодействия ДОУ  с семьей.</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Удовлетворенность семьи образовательными услугами.</w:t>
      </w:r>
    </w:p>
    <w:p w:rsidR="00AB70DE" w:rsidRDefault="00AB70DE" w:rsidP="00AB70DE">
      <w:pPr>
        <w:pStyle w:val="a4"/>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Индивидуальная поддержка развития детей в семье.</w:t>
      </w:r>
    </w:p>
    <w:p w:rsidR="00AB70DE" w:rsidRDefault="00AB70DE"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нормативных правовых документов, регламентирующих взаимодействие с семьей» (устав ДОУ, положение о Совете родителей, порядок приема на обучение по образовательным программам дошкольного образования, порядок оформления возникновения приостановления и прекращения отношений между ДОУ и родителями (законными представителями) воспитанников; рабочие программы педагогов ДОУ (раздел «Взаимодействие с родителями воспитанников и т.д.)</w:t>
      </w:r>
      <w:r w:rsidR="00877840">
        <w:rPr>
          <w:rFonts w:ascii="Times New Roman" w:hAnsi="Times New Roman" w:cs="Times New Roman"/>
          <w:sz w:val="28"/>
          <w:szCs w:val="28"/>
        </w:rPr>
        <w:t>.</w:t>
      </w:r>
    </w:p>
    <w:p w:rsidR="00C35E5D" w:rsidRDefault="00C35E5D" w:rsidP="00AB70DE">
      <w:pPr>
        <w:spacing w:after="0" w:line="240" w:lineRule="auto"/>
        <w:jc w:val="both"/>
        <w:rPr>
          <w:rFonts w:ascii="Times New Roman" w:hAnsi="Times New Roman" w:cs="Times New Roman"/>
          <w:sz w:val="28"/>
          <w:szCs w:val="28"/>
        </w:rPr>
      </w:pPr>
    </w:p>
    <w:p w:rsidR="00877840" w:rsidRDefault="00C35E5D"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00877840">
        <w:rPr>
          <w:rFonts w:ascii="Times New Roman" w:hAnsi="Times New Roman" w:cs="Times New Roman"/>
          <w:sz w:val="28"/>
          <w:szCs w:val="28"/>
        </w:rPr>
        <w:t>«Наличие единого информационного пространства взаимодействия ДОУ с семьей»: страницы для родителей, постоянно действующего форума для родителей; механизмы информирования родителей о проводимых мероприятиях и т.п.</w:t>
      </w:r>
    </w:p>
    <w:p w:rsidR="00C35E5D" w:rsidRDefault="00C35E5D" w:rsidP="00AB70DE">
      <w:pPr>
        <w:spacing w:after="0" w:line="240" w:lineRule="auto"/>
        <w:jc w:val="both"/>
        <w:rPr>
          <w:rFonts w:ascii="Times New Roman" w:hAnsi="Times New Roman" w:cs="Times New Roman"/>
          <w:sz w:val="28"/>
          <w:szCs w:val="28"/>
        </w:rPr>
      </w:pPr>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«Удовлетворенность семьи образовательными услугами» оценивается полностью подтвержденным при наличии аналитических материалов ДОУ по результатам изучения удовлетворенности семьи образовательными услугами.</w:t>
      </w:r>
    </w:p>
    <w:p w:rsidR="00C35E5D" w:rsidRDefault="00C35E5D" w:rsidP="00AB70DE">
      <w:pPr>
        <w:spacing w:after="0" w:line="240" w:lineRule="auto"/>
        <w:jc w:val="both"/>
        <w:rPr>
          <w:rFonts w:ascii="Times New Roman" w:hAnsi="Times New Roman" w:cs="Times New Roman"/>
          <w:sz w:val="28"/>
          <w:szCs w:val="28"/>
        </w:rPr>
      </w:pPr>
    </w:p>
    <w:p w:rsidR="00877840" w:rsidRDefault="00877840" w:rsidP="00AB70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Показатель «Индивидуальная поддержка развития детей в семье» 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специалистов ДОУ, положение о психолого-педагогическом консилиуме ДОУ и т.п.).</w:t>
      </w:r>
    </w:p>
    <w:p w:rsidR="00877840" w:rsidRDefault="00877840" w:rsidP="00877840">
      <w:pPr>
        <w:pStyle w:val="a4"/>
        <w:numPr>
          <w:ilvl w:val="1"/>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Обеспеченность здоровья, безопасности, качества услуг по присмотру и уходу.</w:t>
      </w:r>
    </w:p>
    <w:p w:rsidR="00877840" w:rsidRDefault="00877840"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здоровья, безопасности, качества услуг по присмотру и уходу оценивается по следующим показателям:</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мероприятий по сохранению и укреплению здоровья воспитанников.</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Обеспечение комплексной безопасности в ДОУ.</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Разработанность и функционирование внутренней системы оценки качества образования в ДОУ (далее - ВСОКО).</w:t>
      </w:r>
    </w:p>
    <w:p w:rsidR="00877840" w:rsidRDefault="00877840" w:rsidP="00877840">
      <w:pPr>
        <w:pStyle w:val="a4"/>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Наличие Программы развития ДОУ.</w:t>
      </w:r>
    </w:p>
    <w:p w:rsidR="00877840" w:rsidRDefault="00877840"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мероприятия по сохранению и укреплению здоровья воспитанников» оценивается полностью подтвержденным, если в ДОУ организован регулярный мониторинг за состоянием здоровья воспитанников, утверждены локальные нормативные акты по сохранению и укреплению здоровья детей (реализуется контроль за состоянием здоровья воспитанников, охраной жизни и здоровья воспитанников; заполнены медицинские карты; осуществляется контроль за санитарно-гигиеническим состоянием помещений; оборудования, территории в соответствии с санитарными правилами; отсутствуют замечания со стороны</w:t>
      </w:r>
      <w:r w:rsidR="009C22E3">
        <w:rPr>
          <w:rFonts w:ascii="Times New Roman" w:hAnsi="Times New Roman" w:cs="Times New Roman"/>
          <w:sz w:val="28"/>
          <w:szCs w:val="28"/>
        </w:rPr>
        <w:t xml:space="preserve"> </w:t>
      </w:r>
      <w:proofErr w:type="spellStart"/>
      <w:r w:rsidR="009C22E3">
        <w:rPr>
          <w:rFonts w:ascii="Times New Roman" w:hAnsi="Times New Roman" w:cs="Times New Roman"/>
          <w:sz w:val="28"/>
          <w:szCs w:val="28"/>
        </w:rPr>
        <w:t>Роспотребнадзора</w:t>
      </w:r>
      <w:proofErr w:type="spellEnd"/>
      <w:r>
        <w:rPr>
          <w:rFonts w:ascii="Times New Roman" w:hAnsi="Times New Roman" w:cs="Times New Roman"/>
          <w:sz w:val="28"/>
          <w:szCs w:val="28"/>
        </w:rPr>
        <w:t>)</w:t>
      </w:r>
      <w:r w:rsidR="009C22E3">
        <w:rPr>
          <w:rFonts w:ascii="Times New Roman" w:hAnsi="Times New Roman" w:cs="Times New Roman"/>
          <w:sz w:val="28"/>
          <w:szCs w:val="28"/>
        </w:rPr>
        <w:t>. Медицинское обслуживание осуществляется медицинским персоналом, реализуется система 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ДОУ соблюдаются санитарно-гигиенические нормы, имеются медицинское оборудование и медикаменты, предусмотренные регламентом оказания медицинских услуг. В ДОУ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трудового распорядка, Правила внутреннего распорядка воспитанников, режим дня с учетом потребности детей и возможности здоровья (индивидуальные маршруты адаптации и др.); обеспечена доступность предметов гигиены; педагоги развивают культурно-гигиенические навыки воспитанников (наличие в календарных планах, рабочих программах задач по уходу и присмотру). В ДОУ регламентированы процессы организации рационального и сбалансированного питания и питья с учетом требований СанПиН (разработано положение об организации питания в ДОУ; утвержден режим питания в соответств</w:t>
      </w:r>
      <w:r w:rsidR="001D31CA">
        <w:rPr>
          <w:rFonts w:ascii="Times New Roman" w:hAnsi="Times New Roman" w:cs="Times New Roman"/>
          <w:sz w:val="28"/>
          <w:szCs w:val="28"/>
        </w:rPr>
        <w:t xml:space="preserve">ии с возрастом и индивидуальными особенностями детей; утверждены технологические карты приготовления пищи, меню; ведется бракераж, учет калорийности, обеспечены правильная кулинарная обработка и закладка пищевых </w:t>
      </w:r>
      <w:r w:rsidR="001D31CA">
        <w:rPr>
          <w:rFonts w:ascii="Times New Roman" w:hAnsi="Times New Roman" w:cs="Times New Roman"/>
          <w:sz w:val="28"/>
          <w:szCs w:val="28"/>
        </w:rPr>
        <w:lastRenderedPageBreak/>
        <w:t>продуктов</w:t>
      </w:r>
      <w:r w:rsidR="009C22E3">
        <w:rPr>
          <w:rFonts w:ascii="Times New Roman" w:hAnsi="Times New Roman" w:cs="Times New Roman"/>
          <w:sz w:val="28"/>
          <w:szCs w:val="28"/>
        </w:rPr>
        <w:t>)</w:t>
      </w:r>
      <w:r w:rsidR="001D31CA">
        <w:rPr>
          <w:rFonts w:ascii="Times New Roman" w:hAnsi="Times New Roman" w:cs="Times New Roman"/>
          <w:sz w:val="28"/>
          <w:szCs w:val="28"/>
        </w:rPr>
        <w:t>.  В ДОУ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p>
    <w:p w:rsidR="00C35E5D" w:rsidRDefault="00C35E5D" w:rsidP="00877840">
      <w:pPr>
        <w:spacing w:after="0" w:line="240" w:lineRule="auto"/>
        <w:jc w:val="both"/>
        <w:rPr>
          <w:rFonts w:ascii="Times New Roman" w:hAnsi="Times New Roman" w:cs="Times New Roman"/>
          <w:sz w:val="28"/>
          <w:szCs w:val="28"/>
        </w:rPr>
      </w:pPr>
    </w:p>
    <w:p w:rsidR="001D31CA" w:rsidRDefault="001D31CA"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«Обеспечение комплексной безопасности в ДОУ» оценивается полностью подтвержденным, если в ДОУ создана система нормативно-правового регулирования комплексной безопасности, предусмотрено регулярное обучение работников по ТБ, ОТ, ЧС и др.; имеются локальные нормативные акты, устанавливающие требования к безопасности в помещениях и на территории ДОУ,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ДОУ (положения, инструкции, приказы, акты, паспорта безопасности, памятки, планы, отчеты, журналы, схемы, графики дежурств). Используемое спортивно-игровое оборудование соответствует требованиям стандартов безопасности (ГОСТ Р 52169-2012 и пр.). территория ДОУ оборудована навесами/беседками, расположенными и оснащенными полным соблюдением требованием. В помещении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и/или детей-инвалидов, имеется телефон)</w:t>
      </w:r>
      <w:r w:rsidR="004E5DB7">
        <w:rPr>
          <w:rFonts w:ascii="Times New Roman" w:hAnsi="Times New Roman" w:cs="Times New Roman"/>
          <w:sz w:val="28"/>
          <w:szCs w:val="28"/>
        </w:rPr>
        <w:t>.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др.).</w:t>
      </w:r>
    </w:p>
    <w:p w:rsidR="004E5DB7"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«Разработанность и функционирование системы оценки качества образования в ДОУ» считается полностью подтвержденным, если в ДОУ имеется разработанное и утвержденное положение о ВСОКО, планы и отчеты об осуществлении ВСОКО, результаты реализации ВСОКО отражены на официальном сайте ДОУ.</w:t>
      </w:r>
    </w:p>
    <w:p w:rsidR="00C35E5D" w:rsidRDefault="00C35E5D" w:rsidP="00877840">
      <w:pPr>
        <w:spacing w:after="0" w:line="240" w:lineRule="auto"/>
        <w:jc w:val="both"/>
        <w:rPr>
          <w:rFonts w:ascii="Times New Roman" w:hAnsi="Times New Roman" w:cs="Times New Roman"/>
          <w:sz w:val="28"/>
          <w:szCs w:val="28"/>
        </w:rPr>
      </w:pPr>
    </w:p>
    <w:p w:rsidR="004E5DB7"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«Наличие Программы развития ДОУ» считается полностью подтвержденным, если в ДОУ разработана и реализуется Программа развития ДОУ, которая содержит стратегию развития в долгосрочном периоде (не менее 5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работников ДОУ).</w:t>
      </w:r>
    </w:p>
    <w:p w:rsidR="004E5DB7" w:rsidRDefault="004E5DB7" w:rsidP="00877840">
      <w:pPr>
        <w:spacing w:after="0" w:line="240" w:lineRule="auto"/>
        <w:jc w:val="both"/>
        <w:rPr>
          <w:rFonts w:ascii="Times New Roman" w:hAnsi="Times New Roman" w:cs="Times New Roman"/>
          <w:sz w:val="28"/>
          <w:szCs w:val="28"/>
        </w:rPr>
      </w:pPr>
    </w:p>
    <w:p w:rsidR="004E5DB7" w:rsidRDefault="004E5DB7" w:rsidP="004E5DB7">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Методы сбора и обработки информации</w:t>
      </w:r>
    </w:p>
    <w:p w:rsidR="004E5DB7" w:rsidRPr="004E5DB7" w:rsidRDefault="004E5DB7" w:rsidP="004E5DB7">
      <w:pPr>
        <w:pStyle w:val="a4"/>
        <w:spacing w:after="0" w:line="240" w:lineRule="auto"/>
        <w:ind w:left="1068"/>
        <w:jc w:val="both"/>
        <w:rPr>
          <w:rFonts w:ascii="Times New Roman" w:hAnsi="Times New Roman" w:cs="Times New Roman"/>
          <w:sz w:val="28"/>
          <w:szCs w:val="28"/>
        </w:rPr>
      </w:pPr>
    </w:p>
    <w:p w:rsidR="00050B94" w:rsidRDefault="004E5DB7"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Концепция предусматривает сбор информации на каждом уровне системы дошкольного образования; муниципальном и в ДОУ. Методы сбора информации определяются </w:t>
      </w:r>
      <w:r w:rsidR="00050B94">
        <w:rPr>
          <w:rFonts w:ascii="Times New Roman" w:hAnsi="Times New Roman" w:cs="Times New Roman"/>
          <w:sz w:val="28"/>
          <w:szCs w:val="28"/>
        </w:rPr>
        <w:t>особенностями каждого из уровней.</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уровне ДОУ могут быть использованы: структурированное наблюдение за реализацией образовательной деятельности в группе с использованием оценочных шкал; экспертная оценка образовательных условий ДОУ; анкетирование родителей (законных представителей) воспитанников ДОУ; самоанализ продуктов управленческой и педагогической деятельности (управленческих документов, образовательных и рабочих программ).</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Описание методов сбора и обработки информации о качестве образования отражается в ВСОКО, разработанной и реализуемой в ДОУ.</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муниципальном уровне могут быть использованы:</w:t>
      </w:r>
    </w:p>
    <w:p w:rsidR="00050B94" w:rsidRDefault="00050B94"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изучение открытых источников информации о деятельности ДОУ (официальные сайты ДОУ);</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изучение информации о ДОУ, полученной по запросу управления образования и молодежной по</w:t>
      </w:r>
      <w:r w:rsidR="00C35E5D">
        <w:rPr>
          <w:rFonts w:ascii="Times New Roman" w:hAnsi="Times New Roman" w:cs="Times New Roman"/>
          <w:sz w:val="28"/>
          <w:szCs w:val="28"/>
        </w:rPr>
        <w:t xml:space="preserve">литики администрации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района.</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Управление образован</w:t>
      </w:r>
      <w:r w:rsidR="00C35E5D">
        <w:rPr>
          <w:rFonts w:ascii="Times New Roman" w:hAnsi="Times New Roman" w:cs="Times New Roman"/>
          <w:sz w:val="28"/>
          <w:szCs w:val="28"/>
        </w:rPr>
        <w:t xml:space="preserve">ия администрации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района (далее – управление образования) изучает информацию, предоставленную каждым ДОУ. Каждый показатель оценивается, используя информацию из раздела «Показатели оценки качества дошкольного образования». По результатам анализа информации, предоставленной всеми ДОУ, заполняются таблицы, в которых отражена обобщенная информация о результатах оценки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После получения информации проводится анализ, используя ссылки на документы, подтверждающие достоверность оценки показателей качества дошкольного образования. По результатам анализа составляется сводная таблица. По каждому показателю определяется среднее значение по району, а также указывается минимальные и максимальные значения, которые выявлены. </w:t>
      </w:r>
    </w:p>
    <w:p w:rsidR="0076265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Количественный анализ направлен на прогнозирование развития муниципальной системы дошкольного образования, разработку адресных рекомендаций и предложений по повышению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 </w:t>
      </w:r>
    </w:p>
    <w:p w:rsidR="001A4846" w:rsidRDefault="001A4846"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мониторинга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 </w:t>
      </w:r>
      <w:r w:rsidR="00EF0D93">
        <w:rPr>
          <w:rFonts w:ascii="Times New Roman" w:hAnsi="Times New Roman" w:cs="Times New Roman"/>
          <w:sz w:val="28"/>
          <w:szCs w:val="28"/>
        </w:rPr>
        <w:t>оформляются в виде заключения (аналитического отчета/справки), утверждаются приказом управления образования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EF0D93" w:rsidRDefault="00EF0D93" w:rsidP="008778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p>
    <w:p w:rsidR="00EF0D93" w:rsidRDefault="00EF0D93" w:rsidP="00EF0D9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Анализ результатов мониторинга качества дошкольного образования</w:t>
      </w:r>
    </w:p>
    <w:p w:rsidR="00EF0D93" w:rsidRDefault="00EF0D93" w:rsidP="00EF0D93">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По итогам мониторинга качества дошкольного образова</w:t>
      </w:r>
      <w:r w:rsidR="00C35E5D">
        <w:rPr>
          <w:rFonts w:ascii="Times New Roman" w:hAnsi="Times New Roman" w:cs="Times New Roman"/>
          <w:sz w:val="28"/>
          <w:szCs w:val="28"/>
        </w:rPr>
        <w:t xml:space="preserve">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 составляется аналитический отчет/справка, которые должны включать следующие разделы:</w:t>
      </w:r>
    </w:p>
    <w:p w:rsidR="00EF0D93" w:rsidRDefault="00EF0D9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Общая информация о мониторинге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w:t>
      </w:r>
      <w:r w:rsidR="002515D3">
        <w:rPr>
          <w:rFonts w:ascii="Times New Roman" w:hAnsi="Times New Roman" w:cs="Times New Roman"/>
          <w:sz w:val="28"/>
          <w:szCs w:val="28"/>
        </w:rPr>
        <w:t>;</w:t>
      </w:r>
    </w:p>
    <w:p w:rsidR="002515D3" w:rsidRDefault="002515D3" w:rsidP="00EF0D93">
      <w:pPr>
        <w:pStyle w:val="a4"/>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мониторинга качества дошкольного образования по отдельным показателям:</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программ дошкольного образования;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образовательных условий в ДОУ (кадровые условия, развивающая предметно-пространственная среда, психолого-педагогические условия);</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качество взаимодействия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2515D3" w:rsidRDefault="002515D3" w:rsidP="002515D3">
      <w:pPr>
        <w:pStyle w:val="a4"/>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 обеспечение здоровья, безопасности и качеству услуг по присмотру и уходу.</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Динамика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Зоны риска в области качества дошкол</w:t>
      </w:r>
      <w:r w:rsidR="00C35E5D">
        <w:rPr>
          <w:rFonts w:ascii="Times New Roman" w:hAnsi="Times New Roman" w:cs="Times New Roman"/>
          <w:sz w:val="28"/>
          <w:szCs w:val="28"/>
        </w:rPr>
        <w:t xml:space="preserve">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Тайгинс</w:t>
      </w:r>
      <w:r>
        <w:rPr>
          <w:rFonts w:ascii="Times New Roman" w:hAnsi="Times New Roman" w:cs="Times New Roman"/>
          <w:sz w:val="28"/>
          <w:szCs w:val="28"/>
        </w:rPr>
        <w:t>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 Адресные рекомендации по результатам анализа качества дошко</w:t>
      </w:r>
      <w:r w:rsidR="00C35E5D">
        <w:rPr>
          <w:rFonts w:ascii="Times New Roman" w:hAnsi="Times New Roman" w:cs="Times New Roman"/>
          <w:sz w:val="28"/>
          <w:szCs w:val="28"/>
        </w:rPr>
        <w:t xml:space="preserve">льного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ском</w:t>
      </w:r>
      <w:proofErr w:type="spellEnd"/>
      <w:r>
        <w:rPr>
          <w:rFonts w:ascii="Times New Roman" w:hAnsi="Times New Roman" w:cs="Times New Roman"/>
          <w:sz w:val="28"/>
          <w:szCs w:val="28"/>
        </w:rPr>
        <w:t xml:space="preserve"> районе.</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Адресные рекомендации по результатам анализа мониторинга качества дошкольного образования формируются на основе рекомендаций, включенных в аналитический отчет/справку, которые могут быть даны:</w:t>
      </w:r>
    </w:p>
    <w:p w:rsidR="002515D3" w:rsidRDefault="00C35E5D"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отдельным ДОУ </w:t>
      </w:r>
      <w:proofErr w:type="spellStart"/>
      <w:r>
        <w:rPr>
          <w:rFonts w:ascii="Times New Roman" w:hAnsi="Times New Roman" w:cs="Times New Roman"/>
          <w:sz w:val="28"/>
          <w:szCs w:val="28"/>
        </w:rPr>
        <w:t>Монгун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Тайгинского</w:t>
      </w:r>
      <w:proofErr w:type="spellEnd"/>
      <w:r w:rsidR="002515D3">
        <w:rPr>
          <w:rFonts w:ascii="Times New Roman" w:hAnsi="Times New Roman" w:cs="Times New Roman"/>
          <w:sz w:val="28"/>
          <w:szCs w:val="28"/>
        </w:rPr>
        <w:t xml:space="preserve"> района;</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группам ДОУ, схожим по каким-либо направлениям (ОВЗ, группам кратковременного пребывания (ГКП) и т.д.).</w:t>
      </w:r>
    </w:p>
    <w:p w:rsidR="002515D3" w:rsidRDefault="002515D3"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Содержание адресных рекомендаций может быть связано с использованием успешных практик в системе дошкольного образования, совершенствование качества дошкольного образования, устранением выявленных дефицитов, развитием профессиональных компетентностей и др.</w:t>
      </w:r>
    </w:p>
    <w:p w:rsidR="002515D3" w:rsidRDefault="002515D3" w:rsidP="002515D3">
      <w:pPr>
        <w:spacing w:after="0" w:line="240" w:lineRule="auto"/>
        <w:jc w:val="both"/>
        <w:rPr>
          <w:rFonts w:ascii="Times New Roman" w:hAnsi="Times New Roman" w:cs="Times New Roman"/>
          <w:sz w:val="28"/>
          <w:szCs w:val="28"/>
        </w:rPr>
      </w:pPr>
    </w:p>
    <w:p w:rsidR="002515D3" w:rsidRDefault="002515D3" w:rsidP="002515D3">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Меры, мероприятия по результатам мониторинга качества дошкольного образования</w:t>
      </w:r>
    </w:p>
    <w:p w:rsidR="00090202"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мониторинга являются основой для планирования и реализации мер и мероприятий, направленных на повышение качества муниципальной системы дош</w:t>
      </w:r>
      <w:r w:rsidR="00C35E5D">
        <w:rPr>
          <w:rFonts w:ascii="Times New Roman" w:hAnsi="Times New Roman" w:cs="Times New Roman"/>
          <w:sz w:val="28"/>
          <w:szCs w:val="28"/>
        </w:rPr>
        <w:t xml:space="preserve">кольного образования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w:t>
      </w:r>
      <w:r>
        <w:rPr>
          <w:rFonts w:ascii="Times New Roman" w:hAnsi="Times New Roman" w:cs="Times New Roman"/>
          <w:sz w:val="28"/>
          <w:szCs w:val="28"/>
        </w:rPr>
        <w:t>ского</w:t>
      </w:r>
      <w:proofErr w:type="spellEnd"/>
      <w:r>
        <w:rPr>
          <w:rFonts w:ascii="Times New Roman" w:hAnsi="Times New Roman" w:cs="Times New Roman"/>
          <w:sz w:val="28"/>
          <w:szCs w:val="28"/>
        </w:rPr>
        <w:t xml:space="preserve"> района. </w:t>
      </w:r>
    </w:p>
    <w:p w:rsidR="002515D3"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Цели и содержание мер и мероприятий могут обеспечивать повышение качества дошкольного образования по одному или нескольким </w:t>
      </w:r>
      <w:r>
        <w:rPr>
          <w:rFonts w:ascii="Times New Roman" w:hAnsi="Times New Roman" w:cs="Times New Roman"/>
          <w:sz w:val="28"/>
          <w:szCs w:val="28"/>
        </w:rPr>
        <w:lastRenderedPageBreak/>
        <w:t>взаимосвязанным показателям, которые являются актуальными для всей муниципальной системы, или могут относиться к деятельности отдельных ДОУ.</w:t>
      </w:r>
    </w:p>
    <w:p w:rsidR="007C2BC6"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Нормативной основой проведения мер и мероприятий являются управленческие документы.</w:t>
      </w:r>
    </w:p>
    <w:p w:rsidR="007C2BC6"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
    <w:p w:rsidR="007C2BC6" w:rsidRPr="002515D3" w:rsidRDefault="007C2BC6" w:rsidP="002515D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Факт проведения мероприятий должен быть зафиксирован управленческим документом (приказом, протоколом с указанием  информации о сроках, формах и участниках мероприятия).</w:t>
      </w:r>
    </w:p>
    <w:p w:rsidR="001D31CA" w:rsidRDefault="00C945C5" w:rsidP="00C945C5">
      <w:pPr>
        <w:pStyle w:val="a4"/>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Принятие управленческих решений по результатам проведенного анализа</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Управленческое решение оформля</w:t>
      </w:r>
      <w:bookmarkStart w:id="0" w:name="_GoBack"/>
      <w:bookmarkEnd w:id="0"/>
      <w:r>
        <w:rPr>
          <w:rFonts w:ascii="Times New Roman" w:hAnsi="Times New Roman" w:cs="Times New Roman"/>
          <w:sz w:val="28"/>
          <w:szCs w:val="28"/>
        </w:rPr>
        <w:t>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 По результатам проведения мер и мероприятий осуществляется анализ их эффективности, результаты которого оформляются в отчетном документе (справка).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сроках проведения анализа эффективности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сведение о динамике показателей качества дошкольного образования;</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4B4D50" w:rsidRDefault="004B4D50" w:rsidP="00C945C5">
      <w:pPr>
        <w:spacing w:after="0" w:line="240" w:lineRule="auto"/>
        <w:jc w:val="both"/>
        <w:rPr>
          <w:rFonts w:ascii="Times New Roman" w:hAnsi="Times New Roman" w:cs="Times New Roman"/>
          <w:sz w:val="28"/>
          <w:szCs w:val="28"/>
        </w:rPr>
      </w:pP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Анализ эффективности принятых мер</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сроках проведения анализа эффективности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результаты проведения мер/мероприятий;</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сведения о динамике показателей качества дошкольного образования; </w:t>
      </w:r>
    </w:p>
    <w:p w:rsid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описание проблемы, которая ляжет в основу обоснования цели при выстраивании нового управленческого цикла.</w:t>
      </w:r>
    </w:p>
    <w:p w:rsidR="00C945C5" w:rsidRPr="00C945C5" w:rsidRDefault="00C945C5" w:rsidP="00C945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w:t>
      </w:r>
      <w:r w:rsidR="00C35E5D">
        <w:rPr>
          <w:rFonts w:ascii="Times New Roman" w:hAnsi="Times New Roman" w:cs="Times New Roman"/>
          <w:sz w:val="28"/>
          <w:szCs w:val="28"/>
        </w:rPr>
        <w:t xml:space="preserve">ьного образования в </w:t>
      </w:r>
      <w:proofErr w:type="spellStart"/>
      <w:r w:rsidR="00C35E5D">
        <w:rPr>
          <w:rFonts w:ascii="Times New Roman" w:hAnsi="Times New Roman" w:cs="Times New Roman"/>
          <w:sz w:val="28"/>
          <w:szCs w:val="28"/>
        </w:rPr>
        <w:t>Монгун</w:t>
      </w:r>
      <w:proofErr w:type="spellEnd"/>
      <w:r w:rsidR="00C35E5D">
        <w:rPr>
          <w:rFonts w:ascii="Times New Roman" w:hAnsi="Times New Roman" w:cs="Times New Roman"/>
          <w:sz w:val="28"/>
          <w:szCs w:val="28"/>
        </w:rPr>
        <w:t xml:space="preserve">- </w:t>
      </w:r>
      <w:proofErr w:type="spellStart"/>
      <w:r w:rsidR="00C35E5D">
        <w:rPr>
          <w:rFonts w:ascii="Times New Roman" w:hAnsi="Times New Roman" w:cs="Times New Roman"/>
          <w:sz w:val="28"/>
          <w:szCs w:val="28"/>
        </w:rPr>
        <w:t>Тайгинс</w:t>
      </w:r>
      <w:r>
        <w:rPr>
          <w:rFonts w:ascii="Times New Roman" w:hAnsi="Times New Roman" w:cs="Times New Roman"/>
          <w:sz w:val="28"/>
          <w:szCs w:val="28"/>
        </w:rPr>
        <w:t>ком</w:t>
      </w:r>
      <w:proofErr w:type="spellEnd"/>
      <w:r>
        <w:rPr>
          <w:rFonts w:ascii="Times New Roman" w:hAnsi="Times New Roman" w:cs="Times New Roman"/>
          <w:sz w:val="28"/>
          <w:szCs w:val="28"/>
        </w:rPr>
        <w:t xml:space="preserve"> районе, и предполагают сохранение имеющейся системы мониторинга качества, либо внесения в нее необходимых изменений.</w:t>
      </w:r>
    </w:p>
    <w:p w:rsidR="00050B94" w:rsidRPr="00877840" w:rsidRDefault="00050B94" w:rsidP="00877840">
      <w:pPr>
        <w:spacing w:after="0" w:line="240" w:lineRule="auto"/>
        <w:jc w:val="both"/>
        <w:rPr>
          <w:rFonts w:ascii="Times New Roman" w:hAnsi="Times New Roman" w:cs="Times New Roman"/>
          <w:sz w:val="28"/>
          <w:szCs w:val="28"/>
        </w:rPr>
      </w:pPr>
    </w:p>
    <w:sectPr w:rsidR="00050B94" w:rsidRPr="00877840" w:rsidSect="00066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4876"/>
    <w:multiLevelType w:val="hybridMultilevel"/>
    <w:tmpl w:val="6AEC75DE"/>
    <w:lvl w:ilvl="0" w:tplc="EA52F3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E5E623C"/>
    <w:multiLevelType w:val="hybridMultilevel"/>
    <w:tmpl w:val="BD7CBB20"/>
    <w:lvl w:ilvl="0" w:tplc="B4800C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90F5D7B"/>
    <w:multiLevelType w:val="hybridMultilevel"/>
    <w:tmpl w:val="9DBA8A6C"/>
    <w:lvl w:ilvl="0" w:tplc="92CC48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9667227"/>
    <w:multiLevelType w:val="hybridMultilevel"/>
    <w:tmpl w:val="98E07906"/>
    <w:lvl w:ilvl="0" w:tplc="7A8A7B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D3A3B45"/>
    <w:multiLevelType w:val="hybridMultilevel"/>
    <w:tmpl w:val="6EC61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5148F8"/>
    <w:multiLevelType w:val="hybridMultilevel"/>
    <w:tmpl w:val="6E30B4C6"/>
    <w:lvl w:ilvl="0" w:tplc="8E06F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0636531"/>
    <w:multiLevelType w:val="hybridMultilevel"/>
    <w:tmpl w:val="9208A3EA"/>
    <w:lvl w:ilvl="0" w:tplc="A6C42B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64748F2"/>
    <w:multiLevelType w:val="multilevel"/>
    <w:tmpl w:val="3D509CC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7"/>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92F61"/>
    <w:rsid w:val="00050B94"/>
    <w:rsid w:val="000663C2"/>
    <w:rsid w:val="00090202"/>
    <w:rsid w:val="000B2C9A"/>
    <w:rsid w:val="000E21BA"/>
    <w:rsid w:val="00115B3D"/>
    <w:rsid w:val="001A4846"/>
    <w:rsid w:val="001D31CA"/>
    <w:rsid w:val="001D6C7B"/>
    <w:rsid w:val="001F7FD1"/>
    <w:rsid w:val="002515D3"/>
    <w:rsid w:val="00275F72"/>
    <w:rsid w:val="002C1743"/>
    <w:rsid w:val="00317780"/>
    <w:rsid w:val="00383836"/>
    <w:rsid w:val="003F63F6"/>
    <w:rsid w:val="00436FA7"/>
    <w:rsid w:val="00486BCB"/>
    <w:rsid w:val="004B4D50"/>
    <w:rsid w:val="004E5DB7"/>
    <w:rsid w:val="00511129"/>
    <w:rsid w:val="00546FFF"/>
    <w:rsid w:val="00564AD0"/>
    <w:rsid w:val="005E07E5"/>
    <w:rsid w:val="00602012"/>
    <w:rsid w:val="006513B8"/>
    <w:rsid w:val="00656D03"/>
    <w:rsid w:val="007250DE"/>
    <w:rsid w:val="00733B4C"/>
    <w:rsid w:val="00762656"/>
    <w:rsid w:val="007861B5"/>
    <w:rsid w:val="00792F61"/>
    <w:rsid w:val="007C2BC6"/>
    <w:rsid w:val="007E5092"/>
    <w:rsid w:val="00825AFF"/>
    <w:rsid w:val="00877840"/>
    <w:rsid w:val="009144EE"/>
    <w:rsid w:val="00953816"/>
    <w:rsid w:val="00954752"/>
    <w:rsid w:val="00982E53"/>
    <w:rsid w:val="009C22E3"/>
    <w:rsid w:val="00A50C37"/>
    <w:rsid w:val="00A968DE"/>
    <w:rsid w:val="00AB70DE"/>
    <w:rsid w:val="00AC121D"/>
    <w:rsid w:val="00AF7574"/>
    <w:rsid w:val="00B86946"/>
    <w:rsid w:val="00BA15E1"/>
    <w:rsid w:val="00BD307E"/>
    <w:rsid w:val="00C35E5D"/>
    <w:rsid w:val="00C945C5"/>
    <w:rsid w:val="00C946ED"/>
    <w:rsid w:val="00DA3E31"/>
    <w:rsid w:val="00DC39FB"/>
    <w:rsid w:val="00DD1C82"/>
    <w:rsid w:val="00DE0FDF"/>
    <w:rsid w:val="00EF0D93"/>
    <w:rsid w:val="00F85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6C5E"/>
  <w15:docId w15:val="{0B95E8DF-DFCF-48E9-92DB-94A39300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3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F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15B3D"/>
    <w:pPr>
      <w:ind w:left="720"/>
      <w:contextualSpacing/>
    </w:pPr>
  </w:style>
  <w:style w:type="paragraph" w:styleId="a5">
    <w:name w:val="Balloon Text"/>
    <w:basedOn w:val="a"/>
    <w:link w:val="a6"/>
    <w:uiPriority w:val="99"/>
    <w:semiHidden/>
    <w:unhideWhenUsed/>
    <w:rsid w:val="007861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86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Pages>
  <Words>6091</Words>
  <Characters>34725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Методист по ДО</cp:lastModifiedBy>
  <cp:revision>14</cp:revision>
  <cp:lastPrinted>2021-07-05T04:38:00Z</cp:lastPrinted>
  <dcterms:created xsi:type="dcterms:W3CDTF">2021-07-05T02:42:00Z</dcterms:created>
  <dcterms:modified xsi:type="dcterms:W3CDTF">2023-01-30T02:18:00Z</dcterms:modified>
</cp:coreProperties>
</file>