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D478FC" w:rsidP="00FA0647">
      <w:pPr>
        <w:jc w:val="center"/>
        <w:rPr>
          <w:b/>
          <w:sz w:val="28"/>
          <w:szCs w:val="28"/>
        </w:rPr>
      </w:pPr>
      <w:r w:rsidRPr="00D478F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570648" w:rsidRPr="00665B95" w:rsidRDefault="00570648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D478FC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570648" w:rsidRPr="00665B95" w:rsidRDefault="00570648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227380" w:rsidRPr="00701774" w:rsidRDefault="00FA0647" w:rsidP="0070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701774" w:rsidRDefault="00701774" w:rsidP="009E6ECA">
      <w:pPr>
        <w:jc w:val="center"/>
        <w:rPr>
          <w:sz w:val="28"/>
          <w:szCs w:val="28"/>
        </w:rPr>
      </w:pPr>
    </w:p>
    <w:p w:rsidR="00FA0647" w:rsidRPr="00487B0B" w:rsidRDefault="00FA0647" w:rsidP="009E6ECA">
      <w:pPr>
        <w:jc w:val="center"/>
        <w:rPr>
          <w:b/>
          <w:sz w:val="28"/>
          <w:szCs w:val="28"/>
          <w:u w:val="single"/>
        </w:rPr>
      </w:pPr>
      <w:r w:rsidRPr="00A8089B">
        <w:rPr>
          <w:sz w:val="28"/>
          <w:szCs w:val="28"/>
        </w:rPr>
        <w:t>ПРИКАЗ №</w:t>
      </w:r>
      <w:r w:rsidR="009E6ECA">
        <w:rPr>
          <w:sz w:val="28"/>
          <w:szCs w:val="28"/>
        </w:rPr>
        <w:t xml:space="preserve"> </w:t>
      </w:r>
      <w:r w:rsidR="003378FE">
        <w:rPr>
          <w:b/>
          <w:sz w:val="28"/>
          <w:szCs w:val="28"/>
          <w:u w:val="single"/>
        </w:rPr>
        <w:t>259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487B0B" w:rsidRDefault="000B5FF2" w:rsidP="00EA17FC">
      <w:pPr>
        <w:ind w:left="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 </w:t>
      </w:r>
      <w:r w:rsidRPr="00487B0B">
        <w:rPr>
          <w:b/>
          <w:sz w:val="28"/>
          <w:szCs w:val="28"/>
        </w:rPr>
        <w:t>23</w:t>
      </w:r>
      <w:r w:rsidR="009E6ECA" w:rsidRPr="00487B0B">
        <w:rPr>
          <w:b/>
          <w:sz w:val="28"/>
          <w:szCs w:val="28"/>
        </w:rPr>
        <w:t xml:space="preserve"> </w:t>
      </w:r>
      <w:r w:rsidR="00805A2F" w:rsidRPr="00487B0B">
        <w:rPr>
          <w:b/>
          <w:sz w:val="28"/>
          <w:szCs w:val="28"/>
        </w:rPr>
        <w:t>»</w:t>
      </w:r>
      <w:r w:rsidR="000E5207" w:rsidRPr="00487B0B">
        <w:rPr>
          <w:b/>
          <w:sz w:val="28"/>
          <w:szCs w:val="28"/>
        </w:rPr>
        <w:t xml:space="preserve"> </w:t>
      </w:r>
      <w:r w:rsidR="003378FE">
        <w:rPr>
          <w:b/>
          <w:sz w:val="28"/>
          <w:szCs w:val="28"/>
        </w:rPr>
        <w:t>дека</w:t>
      </w:r>
      <w:r w:rsidR="00482CD0" w:rsidRPr="00487B0B">
        <w:rPr>
          <w:b/>
          <w:sz w:val="28"/>
          <w:szCs w:val="28"/>
        </w:rPr>
        <w:t>бря</w:t>
      </w:r>
      <w:r w:rsidR="00EA17FC">
        <w:rPr>
          <w:b/>
          <w:sz w:val="28"/>
          <w:szCs w:val="28"/>
        </w:rPr>
        <w:t xml:space="preserve">  2022г.                                      </w:t>
      </w:r>
      <w:r w:rsidR="00FE0DAC" w:rsidRPr="00487B0B">
        <w:rPr>
          <w:b/>
          <w:sz w:val="28"/>
          <w:szCs w:val="28"/>
        </w:rPr>
        <w:tab/>
      </w:r>
      <w:r w:rsidR="00FA0647" w:rsidRPr="00487B0B">
        <w:rPr>
          <w:b/>
          <w:sz w:val="28"/>
          <w:szCs w:val="28"/>
        </w:rPr>
        <w:t xml:space="preserve">       с. Мугур-Аксы</w:t>
      </w:r>
    </w:p>
    <w:p w:rsidR="00542384" w:rsidRPr="00487B0B" w:rsidRDefault="00542384" w:rsidP="00FA0647">
      <w:pPr>
        <w:jc w:val="both"/>
        <w:rPr>
          <w:b/>
          <w:sz w:val="28"/>
          <w:szCs w:val="28"/>
        </w:rPr>
      </w:pPr>
    </w:p>
    <w:p w:rsidR="00227380" w:rsidRPr="00701774" w:rsidRDefault="00227380" w:rsidP="00FA0647">
      <w:pPr>
        <w:jc w:val="both"/>
        <w:rPr>
          <w:b/>
          <w:sz w:val="16"/>
          <w:szCs w:val="16"/>
        </w:rPr>
      </w:pPr>
    </w:p>
    <w:p w:rsidR="007C15F5" w:rsidRPr="00EA17FC" w:rsidRDefault="00AE5202" w:rsidP="00EA17FC">
      <w:pPr>
        <w:ind w:left="567"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Об утверждении Положения о</w:t>
      </w:r>
      <w:r w:rsidR="008F61FA" w:rsidRPr="00EA17FC">
        <w:rPr>
          <w:b/>
          <w:bCs/>
          <w:iCs/>
          <w:sz w:val="28"/>
          <w:szCs w:val="28"/>
        </w:rPr>
        <w:t xml:space="preserve"> </w:t>
      </w:r>
      <w:r w:rsidR="00EA17FC" w:rsidRPr="00EA17FC">
        <w:rPr>
          <w:b/>
          <w:bCs/>
          <w:iCs/>
          <w:sz w:val="28"/>
          <w:szCs w:val="28"/>
        </w:rPr>
        <w:t>порядке формирования муниципального реестра лучших педагогических и управленческих практик</w:t>
      </w:r>
      <w:r w:rsidR="00D40DC6">
        <w:rPr>
          <w:b/>
          <w:bCs/>
          <w:iCs/>
          <w:sz w:val="28"/>
          <w:szCs w:val="28"/>
        </w:rPr>
        <w:t xml:space="preserve">                            </w:t>
      </w:r>
      <w:r w:rsidR="00EA17FC" w:rsidRPr="00EA17FC">
        <w:rPr>
          <w:b/>
          <w:bCs/>
          <w:iCs/>
          <w:sz w:val="28"/>
          <w:szCs w:val="28"/>
        </w:rPr>
        <w:t xml:space="preserve"> </w:t>
      </w:r>
      <w:r w:rsidR="00DB0E83" w:rsidRPr="00EA17FC">
        <w:rPr>
          <w:b/>
          <w:sz w:val="28"/>
          <w:szCs w:val="28"/>
        </w:rPr>
        <w:t xml:space="preserve"> Монгун-Тайгинско</w:t>
      </w:r>
      <w:r w:rsidR="003B6706" w:rsidRPr="00EA17FC">
        <w:rPr>
          <w:b/>
          <w:sz w:val="28"/>
          <w:szCs w:val="28"/>
        </w:rPr>
        <w:t>го</w:t>
      </w:r>
      <w:r w:rsidR="00DB0E83" w:rsidRPr="00EA17FC">
        <w:rPr>
          <w:b/>
          <w:sz w:val="28"/>
          <w:szCs w:val="28"/>
        </w:rPr>
        <w:t xml:space="preserve"> кожуун</w:t>
      </w:r>
      <w:r w:rsidR="003B6706" w:rsidRPr="00EA17FC">
        <w:rPr>
          <w:b/>
          <w:sz w:val="28"/>
          <w:szCs w:val="28"/>
        </w:rPr>
        <w:t>а</w:t>
      </w:r>
    </w:p>
    <w:p w:rsidR="00DB0E83" w:rsidRPr="003378FE" w:rsidRDefault="00DB0E83" w:rsidP="00EA17FC">
      <w:pPr>
        <w:ind w:left="567" w:firstLine="709"/>
        <w:jc w:val="center"/>
        <w:rPr>
          <w:b/>
          <w:bCs/>
          <w:i/>
          <w:iCs/>
          <w:color w:val="FF0000"/>
        </w:rPr>
      </w:pPr>
    </w:p>
    <w:p w:rsidR="00C6504B" w:rsidRPr="00AE5202" w:rsidRDefault="008F61FA" w:rsidP="00EA17FC">
      <w:pPr>
        <w:spacing w:line="276" w:lineRule="auto"/>
        <w:ind w:left="567" w:firstLine="709"/>
        <w:jc w:val="both"/>
        <w:rPr>
          <w:sz w:val="28"/>
          <w:szCs w:val="28"/>
        </w:rPr>
      </w:pPr>
      <w:r w:rsidRPr="00AE5202">
        <w:rPr>
          <w:sz w:val="28"/>
          <w:szCs w:val="28"/>
        </w:rPr>
        <w:t xml:space="preserve">В соответствиии </w:t>
      </w:r>
      <w:r w:rsidR="00BD418E" w:rsidRPr="00AE5202">
        <w:rPr>
          <w:sz w:val="28"/>
          <w:szCs w:val="28"/>
        </w:rPr>
        <w:t xml:space="preserve">с Федеральным законом Российской Федерации от 29 декабря 2012 года № 273 «Об образовании в Российской Федерации», </w:t>
      </w:r>
      <w:r w:rsidR="00644886">
        <w:rPr>
          <w:sz w:val="28"/>
          <w:szCs w:val="28"/>
        </w:rPr>
        <w:t xml:space="preserve"> с </w:t>
      </w:r>
      <w:r w:rsidR="00AE5202" w:rsidRPr="00AE5202">
        <w:rPr>
          <w:sz w:val="28"/>
          <w:szCs w:val="28"/>
        </w:rPr>
        <w:t xml:space="preserve">приказом Министерства образования Республики Тыва от 17 мая 2022 года № 461-д  «О порядке формирования регионального реестра лучших педагогических и управленческих практик» и </w:t>
      </w:r>
      <w:r w:rsidR="005861D2" w:rsidRPr="00AE5202">
        <w:rPr>
          <w:sz w:val="28"/>
          <w:szCs w:val="28"/>
        </w:rPr>
        <w:t xml:space="preserve">в целях </w:t>
      </w:r>
      <w:r w:rsidR="00AE5202" w:rsidRPr="00AE5202">
        <w:rPr>
          <w:sz w:val="28"/>
          <w:szCs w:val="28"/>
        </w:rPr>
        <w:t xml:space="preserve">выявления, поддержки и распространения инновационного опыта педагогических работников и управленческих кадров образовательных организаций дошкольного, основного общего, дополнительного образования, </w:t>
      </w:r>
    </w:p>
    <w:p w:rsidR="00FB113F" w:rsidRPr="00AE5202" w:rsidRDefault="007C15F5" w:rsidP="00EA17FC">
      <w:pPr>
        <w:spacing w:line="276" w:lineRule="auto"/>
        <w:ind w:left="567" w:firstLine="709"/>
        <w:jc w:val="both"/>
        <w:rPr>
          <w:sz w:val="28"/>
          <w:szCs w:val="28"/>
        </w:rPr>
      </w:pPr>
      <w:r w:rsidRPr="00AE5202">
        <w:rPr>
          <w:bCs/>
          <w:sz w:val="28"/>
          <w:szCs w:val="28"/>
        </w:rPr>
        <w:t>ПРИКАЗЫВАЮ:</w:t>
      </w:r>
    </w:p>
    <w:p w:rsidR="00AE5202" w:rsidRPr="00AE5202" w:rsidRDefault="008B2B94" w:rsidP="00EA17FC">
      <w:pPr>
        <w:pStyle w:val="a9"/>
        <w:numPr>
          <w:ilvl w:val="0"/>
          <w:numId w:val="11"/>
        </w:numPr>
        <w:spacing w:line="276" w:lineRule="auto"/>
        <w:ind w:left="567" w:firstLine="709"/>
        <w:jc w:val="both"/>
        <w:rPr>
          <w:sz w:val="28"/>
          <w:szCs w:val="28"/>
        </w:rPr>
      </w:pPr>
      <w:r w:rsidRPr="00AE5202">
        <w:rPr>
          <w:sz w:val="28"/>
          <w:szCs w:val="28"/>
        </w:rPr>
        <w:t xml:space="preserve">Утвердить </w:t>
      </w:r>
      <w:r w:rsidR="00AE5202" w:rsidRPr="00AE5202">
        <w:rPr>
          <w:sz w:val="28"/>
          <w:szCs w:val="28"/>
        </w:rPr>
        <w:t>прилагаемое Положение о порядке формирования муниципального реестра педагогических и управленческих практик Монгун-Тайгинского кожууна (дале</w:t>
      </w:r>
      <w:r w:rsidR="00644886">
        <w:rPr>
          <w:sz w:val="28"/>
          <w:szCs w:val="28"/>
        </w:rPr>
        <w:t>е – Положение, муниципальный рее</w:t>
      </w:r>
      <w:r w:rsidR="00AE5202" w:rsidRPr="00AE5202">
        <w:rPr>
          <w:sz w:val="28"/>
          <w:szCs w:val="28"/>
        </w:rPr>
        <w:t>стр).</w:t>
      </w:r>
    </w:p>
    <w:p w:rsidR="00AE5202" w:rsidRPr="00AE5202" w:rsidRDefault="00AE5202" w:rsidP="00EA17FC">
      <w:pPr>
        <w:pStyle w:val="a9"/>
        <w:numPr>
          <w:ilvl w:val="0"/>
          <w:numId w:val="11"/>
        </w:numPr>
        <w:spacing w:line="276" w:lineRule="auto"/>
        <w:ind w:left="567" w:firstLine="709"/>
        <w:jc w:val="both"/>
        <w:rPr>
          <w:sz w:val="28"/>
          <w:szCs w:val="28"/>
        </w:rPr>
      </w:pPr>
      <w:r w:rsidRPr="00AE5202">
        <w:rPr>
          <w:sz w:val="28"/>
          <w:szCs w:val="28"/>
        </w:rPr>
        <w:t>Назначить муниципальным оператором по формированию муниципального реестра педагогических и управленческих кадров Координационно-методический Совет</w:t>
      </w:r>
      <w:r w:rsidR="00C51BC3">
        <w:rPr>
          <w:sz w:val="28"/>
          <w:szCs w:val="28"/>
        </w:rPr>
        <w:t xml:space="preserve"> </w:t>
      </w:r>
      <w:r w:rsidRPr="00AE5202">
        <w:rPr>
          <w:sz w:val="28"/>
          <w:szCs w:val="28"/>
        </w:rPr>
        <w:t xml:space="preserve"> </w:t>
      </w:r>
      <w:r w:rsidR="00C51BC3">
        <w:rPr>
          <w:sz w:val="28"/>
          <w:szCs w:val="28"/>
        </w:rPr>
        <w:t>(</w:t>
      </w:r>
      <w:r w:rsidRPr="00AE5202">
        <w:rPr>
          <w:sz w:val="28"/>
          <w:szCs w:val="28"/>
        </w:rPr>
        <w:t>Маадыр С.Д.).</w:t>
      </w:r>
    </w:p>
    <w:p w:rsidR="00AE5202" w:rsidRPr="00AE5202" w:rsidRDefault="00AE5202" w:rsidP="00EA17FC">
      <w:pPr>
        <w:pStyle w:val="a9"/>
        <w:numPr>
          <w:ilvl w:val="0"/>
          <w:numId w:val="11"/>
        </w:numPr>
        <w:spacing w:line="276" w:lineRule="auto"/>
        <w:ind w:left="567" w:firstLine="709"/>
        <w:jc w:val="both"/>
        <w:rPr>
          <w:sz w:val="28"/>
          <w:szCs w:val="28"/>
        </w:rPr>
      </w:pPr>
      <w:r w:rsidRPr="00AE5202">
        <w:rPr>
          <w:sz w:val="28"/>
          <w:szCs w:val="28"/>
        </w:rPr>
        <w:t>Координационно-методическому Совету</w:t>
      </w:r>
      <w:r w:rsidR="00C51BC3">
        <w:rPr>
          <w:sz w:val="28"/>
          <w:szCs w:val="28"/>
        </w:rPr>
        <w:t xml:space="preserve"> </w:t>
      </w:r>
      <w:r w:rsidR="00C51BC3">
        <w:rPr>
          <w:color w:val="000000"/>
          <w:sz w:val="28"/>
          <w:szCs w:val="28"/>
        </w:rPr>
        <w:t xml:space="preserve">(Маадыр С.Д.)  </w:t>
      </w:r>
      <w:r w:rsidRPr="00AE5202">
        <w:rPr>
          <w:sz w:val="28"/>
          <w:szCs w:val="28"/>
        </w:rPr>
        <w:t xml:space="preserve"> при работе руководствоваться настоящим приказом. </w:t>
      </w:r>
    </w:p>
    <w:p w:rsidR="002401CB" w:rsidRPr="00D74C1E" w:rsidRDefault="000B2D63" w:rsidP="00EA17FC">
      <w:pPr>
        <w:pStyle w:val="a9"/>
        <w:numPr>
          <w:ilvl w:val="0"/>
          <w:numId w:val="11"/>
        </w:numPr>
        <w:spacing w:line="276" w:lineRule="auto"/>
        <w:ind w:left="567" w:firstLine="709"/>
        <w:jc w:val="both"/>
        <w:rPr>
          <w:sz w:val="28"/>
          <w:szCs w:val="28"/>
        </w:rPr>
      </w:pPr>
      <w:r w:rsidRPr="00D74C1E">
        <w:rPr>
          <w:sz w:val="28"/>
          <w:szCs w:val="28"/>
        </w:rPr>
        <w:t>Контроль исполнения</w:t>
      </w:r>
      <w:r w:rsidR="002401CB" w:rsidRPr="00D74C1E">
        <w:rPr>
          <w:sz w:val="28"/>
          <w:szCs w:val="28"/>
        </w:rPr>
        <w:t xml:space="preserve"> данного приказа</w:t>
      </w:r>
      <w:r w:rsidR="00227380">
        <w:rPr>
          <w:sz w:val="28"/>
          <w:szCs w:val="28"/>
        </w:rPr>
        <w:t xml:space="preserve"> возложить на начальника отдела </w:t>
      </w:r>
      <w:r w:rsidR="00D8462D">
        <w:rPr>
          <w:sz w:val="28"/>
          <w:szCs w:val="28"/>
        </w:rPr>
        <w:t>общего образования и воспитания</w:t>
      </w:r>
      <w:r w:rsidR="002401CB" w:rsidRPr="00D74C1E">
        <w:rPr>
          <w:sz w:val="28"/>
          <w:szCs w:val="28"/>
        </w:rPr>
        <w:t xml:space="preserve"> </w:t>
      </w:r>
      <w:r w:rsidR="00227380">
        <w:rPr>
          <w:sz w:val="28"/>
          <w:szCs w:val="28"/>
        </w:rPr>
        <w:t>Управления образования</w:t>
      </w:r>
      <w:r w:rsidR="00882A83">
        <w:rPr>
          <w:sz w:val="28"/>
          <w:szCs w:val="28"/>
        </w:rPr>
        <w:t xml:space="preserve">  Эрес-оол Р.Б</w:t>
      </w:r>
      <w:r w:rsidR="002401CB" w:rsidRPr="00D74C1E">
        <w:rPr>
          <w:sz w:val="28"/>
          <w:szCs w:val="28"/>
        </w:rPr>
        <w:t xml:space="preserve">. </w:t>
      </w:r>
    </w:p>
    <w:p w:rsidR="00227380" w:rsidRDefault="00227380" w:rsidP="00EA17FC">
      <w:pPr>
        <w:spacing w:line="276" w:lineRule="auto"/>
        <w:ind w:left="567" w:firstLine="709"/>
        <w:jc w:val="both"/>
        <w:rPr>
          <w:color w:val="FF0000"/>
          <w:sz w:val="28"/>
          <w:szCs w:val="28"/>
        </w:rPr>
      </w:pPr>
    </w:p>
    <w:p w:rsidR="003B6706" w:rsidRPr="00B95E17" w:rsidRDefault="003B6706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3B6706" w:rsidRDefault="00542384" w:rsidP="0031718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 w:rsidR="00DB17D5">
        <w:rPr>
          <w:sz w:val="28"/>
          <w:szCs w:val="28"/>
        </w:rPr>
        <w:t>Иргит А.Г.</w:t>
      </w:r>
    </w:p>
    <w:p w:rsidR="00AE5202" w:rsidRDefault="00AE5202" w:rsidP="00317189">
      <w:pPr>
        <w:spacing w:line="276" w:lineRule="auto"/>
        <w:jc w:val="center"/>
        <w:rPr>
          <w:sz w:val="28"/>
          <w:szCs w:val="28"/>
        </w:rPr>
      </w:pPr>
    </w:p>
    <w:p w:rsidR="00AE5202" w:rsidRDefault="00AE5202" w:rsidP="00317189">
      <w:pPr>
        <w:spacing w:line="276" w:lineRule="auto"/>
        <w:jc w:val="center"/>
        <w:rPr>
          <w:sz w:val="28"/>
          <w:szCs w:val="28"/>
        </w:rPr>
      </w:pPr>
    </w:p>
    <w:p w:rsidR="00AE5202" w:rsidRDefault="00AE5202" w:rsidP="00317189">
      <w:pPr>
        <w:spacing w:line="276" w:lineRule="auto"/>
        <w:jc w:val="center"/>
        <w:rPr>
          <w:sz w:val="28"/>
          <w:szCs w:val="28"/>
        </w:rPr>
      </w:pPr>
    </w:p>
    <w:p w:rsidR="00AE5202" w:rsidRDefault="00AE5202" w:rsidP="00317189">
      <w:pPr>
        <w:spacing w:line="276" w:lineRule="auto"/>
        <w:jc w:val="center"/>
        <w:rPr>
          <w:sz w:val="28"/>
          <w:szCs w:val="28"/>
        </w:rPr>
      </w:pPr>
    </w:p>
    <w:p w:rsidR="00AE5202" w:rsidRDefault="00AE5202" w:rsidP="00317189">
      <w:pPr>
        <w:spacing w:line="276" w:lineRule="auto"/>
        <w:jc w:val="center"/>
        <w:rPr>
          <w:sz w:val="28"/>
          <w:szCs w:val="28"/>
        </w:rPr>
      </w:pPr>
    </w:p>
    <w:p w:rsidR="00C51BC3" w:rsidRDefault="00C51BC3" w:rsidP="00317189">
      <w:pPr>
        <w:spacing w:line="276" w:lineRule="auto"/>
        <w:jc w:val="center"/>
        <w:rPr>
          <w:sz w:val="28"/>
          <w:szCs w:val="28"/>
        </w:rPr>
      </w:pPr>
    </w:p>
    <w:p w:rsidR="00C51BC3" w:rsidRDefault="00C51BC3" w:rsidP="00317189">
      <w:pPr>
        <w:spacing w:line="276" w:lineRule="auto"/>
        <w:jc w:val="center"/>
        <w:rPr>
          <w:sz w:val="28"/>
          <w:szCs w:val="28"/>
        </w:rPr>
      </w:pPr>
    </w:p>
    <w:p w:rsidR="00AE5202" w:rsidRDefault="00AE5202" w:rsidP="00317189">
      <w:pPr>
        <w:spacing w:line="276" w:lineRule="auto"/>
        <w:jc w:val="center"/>
        <w:rPr>
          <w:sz w:val="28"/>
          <w:szCs w:val="28"/>
        </w:rPr>
      </w:pPr>
    </w:p>
    <w:p w:rsidR="00AE5202" w:rsidRDefault="00AE5202" w:rsidP="00AE5202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 xml:space="preserve">УТВЕРЖДЕНО </w:t>
      </w:r>
    </w:p>
    <w:p w:rsidR="00AE5202" w:rsidRDefault="00AE5202" w:rsidP="00AE5202">
      <w:pPr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Приказом Управления образования </w:t>
      </w:r>
    </w:p>
    <w:p w:rsidR="00AE5202" w:rsidRDefault="00AE5202" w:rsidP="00AE5202">
      <w:pPr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Монгун-Тайгинского кожууна </w:t>
      </w:r>
    </w:p>
    <w:p w:rsidR="00AE5202" w:rsidRPr="002B1E37" w:rsidRDefault="00AE5202" w:rsidP="00AE5202">
      <w:pPr>
        <w:spacing w:line="276" w:lineRule="auto"/>
        <w:jc w:val="right"/>
        <w:rPr>
          <w:color w:val="000000"/>
          <w:u w:val="single"/>
        </w:rPr>
      </w:pPr>
      <w:r>
        <w:rPr>
          <w:color w:val="000000"/>
        </w:rPr>
        <w:t xml:space="preserve">от « </w:t>
      </w:r>
      <w:r w:rsidRPr="002B1E37">
        <w:rPr>
          <w:color w:val="000000"/>
          <w:u w:val="single"/>
        </w:rPr>
        <w:t>23</w:t>
      </w:r>
      <w:r>
        <w:rPr>
          <w:color w:val="000000"/>
        </w:rPr>
        <w:t xml:space="preserve">_» </w:t>
      </w:r>
      <w:r>
        <w:rPr>
          <w:color w:val="000000"/>
          <w:u w:val="single"/>
        </w:rPr>
        <w:t>дека</w:t>
      </w:r>
      <w:r w:rsidRPr="002B1E37">
        <w:rPr>
          <w:color w:val="000000"/>
          <w:u w:val="single"/>
        </w:rPr>
        <w:t>бря 2022г</w:t>
      </w:r>
      <w:r>
        <w:rPr>
          <w:color w:val="000000"/>
        </w:rPr>
        <w:t>. №__</w:t>
      </w:r>
      <w:r w:rsidR="00C51BC3">
        <w:rPr>
          <w:color w:val="000000"/>
          <w:u w:val="single"/>
        </w:rPr>
        <w:t>259</w:t>
      </w:r>
      <w:r w:rsidRPr="002B1E37">
        <w:rPr>
          <w:color w:val="000000"/>
          <w:u w:val="single"/>
        </w:rPr>
        <w:t>_</w:t>
      </w:r>
    </w:p>
    <w:p w:rsidR="00AE5202" w:rsidRDefault="00AE5202" w:rsidP="00AE5202">
      <w:pPr>
        <w:spacing w:line="276" w:lineRule="auto"/>
        <w:jc w:val="center"/>
        <w:rPr>
          <w:color w:val="000000"/>
        </w:rPr>
      </w:pPr>
    </w:p>
    <w:p w:rsidR="00AE5202" w:rsidRDefault="00AE5202" w:rsidP="00AE5202">
      <w:pPr>
        <w:spacing w:line="276" w:lineRule="auto"/>
        <w:jc w:val="center"/>
        <w:rPr>
          <w:color w:val="000000"/>
        </w:rPr>
      </w:pPr>
    </w:p>
    <w:p w:rsidR="00AE5202" w:rsidRPr="006E1219" w:rsidRDefault="00AE5202" w:rsidP="00AE5202">
      <w:pPr>
        <w:spacing w:line="276" w:lineRule="auto"/>
        <w:ind w:left="567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AE5202" w:rsidRDefault="00AE5202" w:rsidP="00AE5202">
      <w:pPr>
        <w:spacing w:line="276" w:lineRule="auto"/>
        <w:ind w:left="567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 w:rsidR="00C51BC3">
        <w:rPr>
          <w:b/>
          <w:color w:val="000000"/>
          <w:sz w:val="28"/>
          <w:szCs w:val="28"/>
        </w:rPr>
        <w:t>порядке формирования муниципального реестра лучших педагогических и управленческих практик</w:t>
      </w:r>
      <w:r>
        <w:rPr>
          <w:b/>
          <w:color w:val="000000"/>
          <w:sz w:val="28"/>
          <w:szCs w:val="28"/>
        </w:rPr>
        <w:t xml:space="preserve"> Монгун-Тайгинского кожууна</w:t>
      </w:r>
    </w:p>
    <w:p w:rsidR="00AE5202" w:rsidRDefault="00AE5202" w:rsidP="00AE5202">
      <w:pPr>
        <w:spacing w:line="276" w:lineRule="auto"/>
        <w:ind w:left="567" w:firstLine="567"/>
        <w:jc w:val="center"/>
        <w:rPr>
          <w:b/>
          <w:color w:val="000000"/>
          <w:sz w:val="28"/>
          <w:szCs w:val="28"/>
        </w:rPr>
      </w:pPr>
    </w:p>
    <w:p w:rsidR="00AE5202" w:rsidRDefault="00AE5202" w:rsidP="00AE5202">
      <w:pPr>
        <w:pStyle w:val="a9"/>
        <w:numPr>
          <w:ilvl w:val="0"/>
          <w:numId w:val="21"/>
        </w:num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AE5202" w:rsidRPr="00C51BC3" w:rsidRDefault="00AE5202" w:rsidP="00C51BC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 w:rsidRPr="00C51BC3">
        <w:rPr>
          <w:color w:val="000000"/>
          <w:sz w:val="28"/>
          <w:szCs w:val="28"/>
        </w:rPr>
        <w:t xml:space="preserve">Настоящее Положение </w:t>
      </w:r>
      <w:r w:rsidR="00C51BC3">
        <w:rPr>
          <w:color w:val="000000"/>
          <w:sz w:val="28"/>
          <w:szCs w:val="28"/>
        </w:rPr>
        <w:t>регламентирует порядок формирования муниципального реестра лучших педагогических и управленческих пра</w:t>
      </w:r>
      <w:r w:rsidR="00821715">
        <w:rPr>
          <w:color w:val="000000"/>
          <w:sz w:val="28"/>
          <w:szCs w:val="28"/>
        </w:rPr>
        <w:t>ктик Монгун-Тайгинского кожууна (далее – м</w:t>
      </w:r>
      <w:r w:rsidR="00C51BC3">
        <w:rPr>
          <w:color w:val="000000"/>
          <w:sz w:val="28"/>
          <w:szCs w:val="28"/>
        </w:rPr>
        <w:t>униципальный реестр).</w:t>
      </w:r>
    </w:p>
    <w:p w:rsidR="00C51BC3" w:rsidRDefault="00821715" w:rsidP="00C51BC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Под м</w:t>
      </w:r>
      <w:r w:rsidR="00C51BC3">
        <w:rPr>
          <w:sz w:val="28"/>
          <w:szCs w:val="28"/>
        </w:rPr>
        <w:t>униципальным реестром лучших педагогических и управленческих практик понимается электронный муниципальный реестр описаний лучших педагогических и управленческих практик, размещенный на официальном сайте Управления образования Администрации муниципального района «Монгун-Тайгинский кожуун Республики Тыва» (далее – Управление образования).</w:t>
      </w:r>
    </w:p>
    <w:p w:rsidR="00C51BC3" w:rsidRDefault="00C51BC3" w:rsidP="00C51BC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реестр формируется в течение календарного года.</w:t>
      </w:r>
    </w:p>
    <w:p w:rsidR="00C51BC3" w:rsidRDefault="00821715" w:rsidP="00C51BC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Оператором формирования м</w:t>
      </w:r>
      <w:r w:rsidR="00EB44F1">
        <w:rPr>
          <w:sz w:val="28"/>
          <w:szCs w:val="28"/>
        </w:rPr>
        <w:t>униципального реестра являтся Координационно-методический Совет (далее – Оператор), который выполняет экспертные ф</w:t>
      </w:r>
      <w:r>
        <w:rPr>
          <w:sz w:val="28"/>
          <w:szCs w:val="28"/>
        </w:rPr>
        <w:t>ункции  в отношении материалов м</w:t>
      </w:r>
      <w:r w:rsidR="00EB44F1">
        <w:rPr>
          <w:sz w:val="28"/>
          <w:szCs w:val="28"/>
        </w:rPr>
        <w:t xml:space="preserve">униципального реестра. Оператор при необходимости может создать экспертную </w:t>
      </w:r>
      <w:r w:rsidR="003045AF">
        <w:rPr>
          <w:sz w:val="28"/>
          <w:szCs w:val="28"/>
        </w:rPr>
        <w:t>комиссию (</w:t>
      </w:r>
      <w:r w:rsidR="00EB44F1">
        <w:rPr>
          <w:sz w:val="28"/>
          <w:szCs w:val="28"/>
        </w:rPr>
        <w:t>группу</w:t>
      </w:r>
      <w:r w:rsidR="003045AF">
        <w:rPr>
          <w:sz w:val="28"/>
          <w:szCs w:val="28"/>
        </w:rPr>
        <w:t>)</w:t>
      </w:r>
      <w:r w:rsidR="00EB44F1">
        <w:rPr>
          <w:sz w:val="28"/>
          <w:szCs w:val="28"/>
        </w:rPr>
        <w:t xml:space="preserve"> из числа членов Кожуунного методического Совета и Методического Актива системы образования Монгун-Тайгинского кожууна.</w:t>
      </w:r>
    </w:p>
    <w:p w:rsidR="00EB44F1" w:rsidRDefault="00821715" w:rsidP="00C51BC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формировании м</w:t>
      </w:r>
      <w:r w:rsidR="00EB44F1">
        <w:rPr>
          <w:sz w:val="28"/>
          <w:szCs w:val="28"/>
        </w:rPr>
        <w:t>униципального реестра размещ</w:t>
      </w:r>
      <w:r>
        <w:rPr>
          <w:sz w:val="28"/>
          <w:szCs w:val="28"/>
        </w:rPr>
        <w:t xml:space="preserve">ается на </w:t>
      </w:r>
      <w:r w:rsidR="00114CB1">
        <w:rPr>
          <w:sz w:val="28"/>
          <w:szCs w:val="28"/>
        </w:rPr>
        <w:t>о</w:t>
      </w:r>
      <w:r>
        <w:rPr>
          <w:sz w:val="28"/>
          <w:szCs w:val="28"/>
        </w:rPr>
        <w:t>фициальном сайте Опер</w:t>
      </w:r>
      <w:r w:rsidR="00EB44F1"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="00EB44F1">
        <w:rPr>
          <w:sz w:val="28"/>
          <w:szCs w:val="28"/>
        </w:rPr>
        <w:t>ора.</w:t>
      </w:r>
    </w:p>
    <w:p w:rsidR="003B6706" w:rsidRPr="00EB44F1" w:rsidRDefault="00EB44F1" w:rsidP="00C51BC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Докумен</w:t>
      </w:r>
      <w:r w:rsidR="00821715">
        <w:rPr>
          <w:sz w:val="28"/>
          <w:szCs w:val="28"/>
        </w:rPr>
        <w:t>ты для размещения материалов в м</w:t>
      </w:r>
      <w:r>
        <w:rPr>
          <w:sz w:val="28"/>
          <w:szCs w:val="28"/>
        </w:rPr>
        <w:t xml:space="preserve">униципальный реестр направляются на адрес электронной почты: </w:t>
      </w:r>
      <w:hyperlink r:id="rId9" w:history="1">
        <w:r w:rsidRPr="00CE0E27">
          <w:rPr>
            <w:rStyle w:val="ab"/>
            <w:sz w:val="28"/>
            <w:szCs w:val="28"/>
            <w:lang w:val="en-US"/>
          </w:rPr>
          <w:t>mms</w:t>
        </w:r>
        <w:r w:rsidRPr="00CE0E27">
          <w:rPr>
            <w:rStyle w:val="ab"/>
            <w:sz w:val="28"/>
            <w:szCs w:val="28"/>
          </w:rPr>
          <w:t>_</w:t>
        </w:r>
        <w:r w:rsidRPr="00CE0E27">
          <w:rPr>
            <w:rStyle w:val="ab"/>
            <w:sz w:val="28"/>
            <w:szCs w:val="28"/>
            <w:lang w:val="en-US"/>
          </w:rPr>
          <w:t>monquntayqa</w:t>
        </w:r>
        <w:r w:rsidRPr="00CE0E27">
          <w:rPr>
            <w:rStyle w:val="ab"/>
            <w:sz w:val="28"/>
            <w:szCs w:val="28"/>
          </w:rPr>
          <w:t>@</w:t>
        </w:r>
        <w:r w:rsidRPr="00CE0E27">
          <w:rPr>
            <w:rStyle w:val="ab"/>
            <w:sz w:val="28"/>
            <w:szCs w:val="28"/>
            <w:lang w:val="en-US"/>
          </w:rPr>
          <w:t>mail</w:t>
        </w:r>
        <w:r w:rsidRPr="00CE0E27">
          <w:rPr>
            <w:rStyle w:val="ab"/>
            <w:sz w:val="28"/>
            <w:szCs w:val="28"/>
          </w:rPr>
          <w:t>.</w:t>
        </w:r>
        <w:r w:rsidRPr="00CE0E27">
          <w:rPr>
            <w:rStyle w:val="ab"/>
            <w:sz w:val="28"/>
            <w:szCs w:val="28"/>
            <w:lang w:val="en-US"/>
          </w:rPr>
          <w:t>ru</w:t>
        </w:r>
      </w:hyperlink>
      <w:r w:rsidRPr="00EB44F1">
        <w:rPr>
          <w:sz w:val="28"/>
          <w:szCs w:val="28"/>
        </w:rPr>
        <w:t xml:space="preserve">. </w:t>
      </w:r>
    </w:p>
    <w:p w:rsidR="00EB44F1" w:rsidRPr="008E5796" w:rsidRDefault="00EB44F1" w:rsidP="00EB44F1">
      <w:pPr>
        <w:pStyle w:val="a9"/>
        <w:spacing w:line="276" w:lineRule="auto"/>
        <w:ind w:left="1135"/>
        <w:jc w:val="both"/>
        <w:rPr>
          <w:sz w:val="28"/>
          <w:szCs w:val="28"/>
        </w:rPr>
      </w:pPr>
    </w:p>
    <w:p w:rsidR="00EB44F1" w:rsidRPr="00D921A3" w:rsidRDefault="00EB44F1" w:rsidP="00D921A3">
      <w:pPr>
        <w:pStyle w:val="a9"/>
        <w:numPr>
          <w:ilvl w:val="0"/>
          <w:numId w:val="21"/>
        </w:numPr>
        <w:spacing w:line="276" w:lineRule="auto"/>
        <w:jc w:val="center"/>
        <w:rPr>
          <w:b/>
          <w:sz w:val="28"/>
          <w:szCs w:val="28"/>
        </w:rPr>
      </w:pPr>
      <w:r w:rsidRPr="00D921A3">
        <w:rPr>
          <w:b/>
          <w:sz w:val="28"/>
          <w:szCs w:val="28"/>
        </w:rPr>
        <w:t>Цель и задачи Муниципального реестра</w:t>
      </w:r>
    </w:p>
    <w:p w:rsidR="00EB44F1" w:rsidRDefault="00821715" w:rsidP="00D921A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Целью м</w:t>
      </w:r>
      <w:r w:rsidR="00EB44F1">
        <w:rPr>
          <w:sz w:val="28"/>
          <w:szCs w:val="28"/>
        </w:rPr>
        <w:t>униципального реестра является методическая поддержка и сопровождение педагогов Монгун-Тайгинского кожууна по вопросам обеспечения качества образования на основе включения лучшего опыта (методов, приемов и т.д.) в практику деятельности педагога.</w:t>
      </w:r>
    </w:p>
    <w:p w:rsidR="00EB44F1" w:rsidRDefault="00D921A3" w:rsidP="00D921A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D921A3" w:rsidRDefault="00D921A3" w:rsidP="00D921A3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поиск, оценка и тиражирование лучших педагогических практик и управленческих практик</w:t>
      </w:r>
      <w:r w:rsidR="00821715">
        <w:rPr>
          <w:sz w:val="28"/>
          <w:szCs w:val="28"/>
        </w:rPr>
        <w:t xml:space="preserve"> </w:t>
      </w:r>
      <w:r>
        <w:rPr>
          <w:sz w:val="28"/>
          <w:szCs w:val="28"/>
        </w:rPr>
        <w:t>в кожууне;</w:t>
      </w:r>
    </w:p>
    <w:p w:rsidR="00D921A3" w:rsidRDefault="00D921A3" w:rsidP="00D921A3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создание актуальной методической ресурсной базы для педагогов;</w:t>
      </w:r>
    </w:p>
    <w:p w:rsidR="00D921A3" w:rsidRDefault="00D921A3" w:rsidP="00D921A3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оказание консультативной помощи в выстраивании индивидуальных образовательных маршрутов педагога через публикацию общедоступных навигаторов по актуальным вопросам развития образования.</w:t>
      </w:r>
    </w:p>
    <w:p w:rsidR="00D921A3" w:rsidRDefault="00D921A3" w:rsidP="00D921A3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Ключевыми инструментами реализации лучших педагогических и управленческих практик является:</w:t>
      </w:r>
    </w:p>
    <w:p w:rsidR="00D921A3" w:rsidRDefault="00D921A3" w:rsidP="00D921A3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система поиска и отбора лучших педагогических и управленческих практик;</w:t>
      </w:r>
    </w:p>
    <w:p w:rsidR="00D921A3" w:rsidRDefault="00D921A3" w:rsidP="00D921A3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система экспертной оценки образовательных практик;</w:t>
      </w:r>
    </w:p>
    <w:p w:rsidR="00D921A3" w:rsidRPr="00D921A3" w:rsidRDefault="00D921A3" w:rsidP="00D921A3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система поддержки и тиражирования лучших практик.</w:t>
      </w:r>
    </w:p>
    <w:p w:rsidR="00D921A3" w:rsidRDefault="00D921A3" w:rsidP="00D921A3">
      <w:pPr>
        <w:pStyle w:val="a9"/>
        <w:spacing w:line="276" w:lineRule="auto"/>
        <w:ind w:left="1855"/>
        <w:jc w:val="both"/>
        <w:rPr>
          <w:sz w:val="28"/>
          <w:szCs w:val="28"/>
        </w:rPr>
      </w:pPr>
    </w:p>
    <w:p w:rsidR="00EB44F1" w:rsidRPr="00D921A3" w:rsidRDefault="00D921A3" w:rsidP="00D921A3">
      <w:pPr>
        <w:pStyle w:val="a9"/>
        <w:numPr>
          <w:ilvl w:val="0"/>
          <w:numId w:val="21"/>
        </w:numPr>
        <w:spacing w:line="276" w:lineRule="auto"/>
        <w:jc w:val="center"/>
        <w:rPr>
          <w:b/>
          <w:sz w:val="28"/>
          <w:szCs w:val="28"/>
        </w:rPr>
      </w:pPr>
      <w:r w:rsidRPr="00D921A3">
        <w:rPr>
          <w:b/>
          <w:sz w:val="28"/>
          <w:szCs w:val="28"/>
        </w:rPr>
        <w:t>Критерии лучших практик</w:t>
      </w:r>
    </w:p>
    <w:p w:rsidR="00D921A3" w:rsidRDefault="00D921A3" w:rsidP="005A2B09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Критерии лучших практик:</w:t>
      </w:r>
    </w:p>
    <w:p w:rsidR="00D921A3" w:rsidRDefault="00D921A3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4091">
        <w:rPr>
          <w:sz w:val="28"/>
          <w:szCs w:val="28"/>
        </w:rPr>
        <w:t>практика является уст</w:t>
      </w:r>
      <w:r w:rsidR="00722B6A">
        <w:rPr>
          <w:sz w:val="28"/>
          <w:szCs w:val="28"/>
        </w:rPr>
        <w:t>ойчивой, регулярной, воспроизво</w:t>
      </w:r>
      <w:r w:rsidR="00224091">
        <w:rPr>
          <w:sz w:val="28"/>
          <w:szCs w:val="28"/>
        </w:rPr>
        <w:t>димой, существующей не менее 2 лет;</w:t>
      </w:r>
    </w:p>
    <w:p w:rsidR="00224091" w:rsidRDefault="00224091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востребованность практики (подтверждается наличием отзывов субъектов образования);</w:t>
      </w:r>
    </w:p>
    <w:p w:rsidR="00224091" w:rsidRDefault="00224091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и использование автором практики инновационных образовательных технологий, методик, подтверждаемых дипломами, грамотами, сертификами (технология представлена и получила одобрение на конференциях, цитируется и используется повторно);</w:t>
      </w:r>
    </w:p>
    <w:p w:rsidR="00224091" w:rsidRDefault="00224091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устойчивое качество образования;</w:t>
      </w:r>
    </w:p>
    <w:p w:rsidR="00224091" w:rsidRDefault="00224091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практики нормативным требованиям.</w:t>
      </w:r>
    </w:p>
    <w:p w:rsidR="00D921A3" w:rsidRDefault="00224091" w:rsidP="005A2B09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для </w:t>
      </w:r>
      <w:r w:rsidR="00722B6A">
        <w:rPr>
          <w:sz w:val="28"/>
          <w:szCs w:val="28"/>
        </w:rPr>
        <w:t>внесения практики в м</w:t>
      </w:r>
      <w:r>
        <w:rPr>
          <w:sz w:val="28"/>
          <w:szCs w:val="28"/>
        </w:rPr>
        <w:t>униципальный реестр:</w:t>
      </w:r>
    </w:p>
    <w:p w:rsidR="00224091" w:rsidRDefault="00224091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потребностям региона и муниц</w:t>
      </w:r>
      <w:r w:rsidR="00DD6FFE">
        <w:rPr>
          <w:sz w:val="28"/>
          <w:szCs w:val="28"/>
        </w:rPr>
        <w:t>и</w:t>
      </w:r>
      <w:r>
        <w:rPr>
          <w:sz w:val="28"/>
          <w:szCs w:val="28"/>
        </w:rPr>
        <w:t>палитета, федеральному и региональному законодательству, специфике деятельности организации, потребностям субъектов образования;</w:t>
      </w:r>
    </w:p>
    <w:p w:rsidR="00224091" w:rsidRDefault="00224091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новизна практики;</w:t>
      </w:r>
    </w:p>
    <w:p w:rsidR="00224091" w:rsidRDefault="00224091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результативность, в том числе для субъектов образования;</w:t>
      </w:r>
    </w:p>
    <w:p w:rsidR="00224091" w:rsidRDefault="00224091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тиражируемость.</w:t>
      </w:r>
    </w:p>
    <w:p w:rsidR="00224091" w:rsidRDefault="00833179" w:rsidP="005A2B09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Муниц</w:t>
      </w:r>
      <w:r w:rsidR="00722B6A">
        <w:rPr>
          <w:sz w:val="28"/>
          <w:szCs w:val="28"/>
        </w:rPr>
        <w:t xml:space="preserve">ипальный реестр формируется по </w:t>
      </w:r>
      <w:r>
        <w:rPr>
          <w:sz w:val="28"/>
          <w:szCs w:val="28"/>
        </w:rPr>
        <w:t>направлениям:</w:t>
      </w:r>
    </w:p>
    <w:p w:rsidR="00833179" w:rsidRDefault="00833179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«Лучшая практика реализации системы оценки качества достижения планируемых результатов основной образовательной программы»;</w:t>
      </w:r>
    </w:p>
    <w:p w:rsidR="00833179" w:rsidRDefault="00833179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«Лучшая практика применения новых образовательных технологий и использования ИКТ в условиях реализации ФГОС»;</w:t>
      </w:r>
    </w:p>
    <w:p w:rsidR="00833179" w:rsidRDefault="00833179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«Лучшая практика реализации программы развития образовательной организации»;</w:t>
      </w:r>
    </w:p>
    <w:p w:rsidR="00833179" w:rsidRDefault="00833179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6C4">
        <w:rPr>
          <w:sz w:val="28"/>
          <w:szCs w:val="28"/>
        </w:rPr>
        <w:t>«Лучшая практика формирования универсальных учебных действий»;</w:t>
      </w:r>
    </w:p>
    <w:p w:rsidR="002F26C4" w:rsidRDefault="00722B6A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«Л</w:t>
      </w:r>
      <w:r w:rsidR="002F26C4">
        <w:rPr>
          <w:sz w:val="28"/>
          <w:szCs w:val="28"/>
        </w:rPr>
        <w:t xml:space="preserve">учшая практика работы </w:t>
      </w:r>
      <w:r>
        <w:rPr>
          <w:sz w:val="28"/>
          <w:szCs w:val="28"/>
        </w:rPr>
        <w:t xml:space="preserve"> </w:t>
      </w:r>
      <w:r w:rsidR="002F26C4">
        <w:rPr>
          <w:sz w:val="28"/>
          <w:szCs w:val="28"/>
        </w:rPr>
        <w:t>методической службы на уровне образовательной организации»;</w:t>
      </w:r>
    </w:p>
    <w:p w:rsidR="002F26C4" w:rsidRDefault="002F26C4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«Лучшая практика построения мониторинговых исследований на уровне образовательной организации»;</w:t>
      </w:r>
    </w:p>
    <w:p w:rsidR="002F26C4" w:rsidRDefault="002F26C4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«Лучшая практика реализации Профессионального стандарта педагога на уровне образовательной организации»;</w:t>
      </w:r>
    </w:p>
    <w:p w:rsidR="002F26C4" w:rsidRDefault="002F26C4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«Лучшая практика по итогам региональных мониторинговых  исследований»;</w:t>
      </w:r>
    </w:p>
    <w:p w:rsidR="002F26C4" w:rsidRDefault="002F26C4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«Лучшая управленческая практика»;</w:t>
      </w:r>
    </w:p>
    <w:p w:rsidR="002F26C4" w:rsidRDefault="002F26C4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«Лучшая воспитательная практика»;</w:t>
      </w:r>
    </w:p>
    <w:p w:rsidR="002F26C4" w:rsidRDefault="002F26C4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Другие.</w:t>
      </w:r>
    </w:p>
    <w:p w:rsidR="00224091" w:rsidRDefault="005A2B09" w:rsidP="005A2B09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для размещения материалов в </w:t>
      </w:r>
      <w:r w:rsidR="00722B6A">
        <w:rPr>
          <w:sz w:val="28"/>
          <w:szCs w:val="28"/>
        </w:rPr>
        <w:t>м</w:t>
      </w:r>
      <w:r>
        <w:rPr>
          <w:sz w:val="28"/>
          <w:szCs w:val="28"/>
        </w:rPr>
        <w:t>униципальном реестре:</w:t>
      </w:r>
    </w:p>
    <w:p w:rsidR="005A2B09" w:rsidRDefault="005A2B09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заявка о внесении материала в банк тиражируе</w:t>
      </w:r>
      <w:r w:rsidR="00633EC8">
        <w:rPr>
          <w:sz w:val="28"/>
          <w:szCs w:val="28"/>
        </w:rPr>
        <w:t>м</w:t>
      </w:r>
      <w:r>
        <w:rPr>
          <w:sz w:val="28"/>
          <w:szCs w:val="28"/>
        </w:rPr>
        <w:t>ых практик (приложение 1 к Положению);</w:t>
      </w:r>
    </w:p>
    <w:p w:rsidR="005A2B09" w:rsidRDefault="005A2B09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информационная карта педагогической практики (приложение 2 к Положению);</w:t>
      </w:r>
    </w:p>
    <w:p w:rsidR="005A2B09" w:rsidRDefault="005A2B09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письменное согласие автора (организации) </w:t>
      </w:r>
      <w:r w:rsidR="00F23E0B">
        <w:rPr>
          <w:sz w:val="28"/>
          <w:szCs w:val="28"/>
        </w:rPr>
        <w:t>на распростра</w:t>
      </w:r>
      <w:r w:rsidR="0097105F">
        <w:rPr>
          <w:sz w:val="28"/>
          <w:szCs w:val="28"/>
        </w:rPr>
        <w:t>нение его практики (приложение 3</w:t>
      </w:r>
      <w:r w:rsidR="00F23E0B">
        <w:rPr>
          <w:sz w:val="28"/>
          <w:szCs w:val="28"/>
        </w:rPr>
        <w:t xml:space="preserve"> к Положению).</w:t>
      </w:r>
    </w:p>
    <w:p w:rsidR="00D921A3" w:rsidRDefault="005A2B09" w:rsidP="005A2B09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реестр формируется по результатам заседания муниципального учебно-методического объединения (</w:t>
      </w:r>
      <w:r w:rsidR="00F23E0B">
        <w:rPr>
          <w:sz w:val="28"/>
          <w:szCs w:val="28"/>
        </w:rPr>
        <w:t>далее –</w:t>
      </w:r>
      <w:r>
        <w:rPr>
          <w:sz w:val="28"/>
          <w:szCs w:val="28"/>
        </w:rPr>
        <w:t xml:space="preserve"> МУМО) по представлению экспертной комиссии.</w:t>
      </w:r>
    </w:p>
    <w:p w:rsidR="005A2B09" w:rsidRDefault="005A2B09" w:rsidP="005A2B09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Пе</w:t>
      </w:r>
      <w:r w:rsidR="00633EC8">
        <w:rPr>
          <w:sz w:val="28"/>
          <w:szCs w:val="28"/>
        </w:rPr>
        <w:t>речень практик для включения в м</w:t>
      </w:r>
      <w:r>
        <w:rPr>
          <w:sz w:val="28"/>
          <w:szCs w:val="28"/>
        </w:rPr>
        <w:t>униципальный реестр утверждается протокольным решением МУМО.</w:t>
      </w:r>
    </w:p>
    <w:p w:rsidR="005A2B09" w:rsidRDefault="00633EC8" w:rsidP="005A2B09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Авторам практики, включенной в м</w:t>
      </w:r>
      <w:r w:rsidR="005A2B09">
        <w:rPr>
          <w:sz w:val="28"/>
          <w:szCs w:val="28"/>
        </w:rPr>
        <w:t xml:space="preserve">униципальный реестр, выдаются сертификаты Управления образования. </w:t>
      </w:r>
    </w:p>
    <w:p w:rsidR="00D921A3" w:rsidRDefault="00D921A3" w:rsidP="005A2B09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</w:p>
    <w:p w:rsidR="00D921A3" w:rsidRPr="0097105F" w:rsidRDefault="005A2B09" w:rsidP="0097105F">
      <w:pPr>
        <w:pStyle w:val="a9"/>
        <w:numPr>
          <w:ilvl w:val="0"/>
          <w:numId w:val="21"/>
        </w:numPr>
        <w:spacing w:line="276" w:lineRule="auto"/>
        <w:jc w:val="center"/>
        <w:rPr>
          <w:b/>
          <w:sz w:val="28"/>
          <w:szCs w:val="28"/>
        </w:rPr>
      </w:pPr>
      <w:r w:rsidRPr="0097105F">
        <w:rPr>
          <w:b/>
          <w:sz w:val="28"/>
          <w:szCs w:val="28"/>
        </w:rPr>
        <w:t>Формирование Муниципального реестра</w:t>
      </w:r>
    </w:p>
    <w:p w:rsidR="005A2B09" w:rsidRDefault="00C42CE9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формированию Муниципального реестра осуществляет</w:t>
      </w:r>
      <w:r w:rsidR="00F23E0B">
        <w:rPr>
          <w:sz w:val="28"/>
          <w:szCs w:val="28"/>
        </w:rPr>
        <w:t xml:space="preserve"> руководитель  Координационно-методического</w:t>
      </w:r>
      <w:r>
        <w:rPr>
          <w:sz w:val="28"/>
          <w:szCs w:val="28"/>
        </w:rPr>
        <w:t xml:space="preserve"> Совет</w:t>
      </w:r>
      <w:r w:rsidR="00F23E0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42CE9" w:rsidRDefault="00C42CE9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Приказом Управления образования утверждается По</w:t>
      </w:r>
      <w:r w:rsidR="00633EC8">
        <w:rPr>
          <w:sz w:val="28"/>
          <w:szCs w:val="28"/>
        </w:rPr>
        <w:t>ложение о порядке формирования м</w:t>
      </w:r>
      <w:r>
        <w:rPr>
          <w:sz w:val="28"/>
          <w:szCs w:val="28"/>
        </w:rPr>
        <w:t>униципального реестра лучших педагогических и управленческих практик</w:t>
      </w:r>
      <w:r w:rsidR="00F23E0B">
        <w:rPr>
          <w:sz w:val="28"/>
          <w:szCs w:val="28"/>
        </w:rPr>
        <w:t>.</w:t>
      </w:r>
    </w:p>
    <w:p w:rsidR="00F23E0B" w:rsidRDefault="00F23E0B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Оператор:</w:t>
      </w:r>
    </w:p>
    <w:p w:rsidR="00F23E0B" w:rsidRDefault="00F23E0B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па</w:t>
      </w:r>
      <w:r w:rsidR="00633EC8">
        <w:rPr>
          <w:sz w:val="28"/>
          <w:szCs w:val="28"/>
        </w:rPr>
        <w:t>кет документов по формированию м</w:t>
      </w:r>
      <w:r>
        <w:rPr>
          <w:sz w:val="28"/>
          <w:szCs w:val="28"/>
        </w:rPr>
        <w:t>униципального реестра;</w:t>
      </w:r>
    </w:p>
    <w:p w:rsidR="00F23E0B" w:rsidRDefault="00F23E0B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заявки от педагогических работников, управленческих кадров, авторских коллективов  и т.д.;</w:t>
      </w:r>
    </w:p>
    <w:p w:rsidR="00F23E0B" w:rsidRDefault="00DD6FFE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организ</w:t>
      </w:r>
      <w:r w:rsidR="00F23E0B">
        <w:rPr>
          <w:sz w:val="28"/>
          <w:szCs w:val="28"/>
        </w:rPr>
        <w:t>ует проведение технической и методической экспертизы материалов;</w:t>
      </w:r>
    </w:p>
    <w:p w:rsidR="00F23E0B" w:rsidRDefault="00F23E0B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 </w:t>
      </w:r>
      <w:r w:rsidR="00633EC8">
        <w:rPr>
          <w:sz w:val="28"/>
          <w:szCs w:val="28"/>
        </w:rPr>
        <w:t>объективность экспертизы матери</w:t>
      </w:r>
      <w:r>
        <w:rPr>
          <w:sz w:val="28"/>
          <w:szCs w:val="28"/>
        </w:rPr>
        <w:t>алов;</w:t>
      </w:r>
    </w:p>
    <w:p w:rsidR="00F23E0B" w:rsidRDefault="00F23E0B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несет ответственность за соблюдение настоящего Положения, </w:t>
      </w:r>
      <w:r w:rsidR="00DD6FFE">
        <w:rPr>
          <w:sz w:val="28"/>
          <w:szCs w:val="28"/>
        </w:rPr>
        <w:t>правил и процедур формирования м</w:t>
      </w:r>
      <w:r>
        <w:rPr>
          <w:sz w:val="28"/>
          <w:szCs w:val="28"/>
        </w:rPr>
        <w:t>униципального реестра;</w:t>
      </w:r>
    </w:p>
    <w:p w:rsidR="00F23E0B" w:rsidRDefault="00F23E0B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размещает материалы лучших практик в открытом доступе во вкладке на официальном сайте Управления образования в разделе </w:t>
      </w:r>
      <w:r w:rsidR="00633EC8">
        <w:rPr>
          <w:sz w:val="28"/>
          <w:szCs w:val="28"/>
        </w:rPr>
        <w:t>«Муниципальная методическая служба», вкладка «Муниципальный реестр лучших педагогических и управленческих практик»</w:t>
      </w:r>
      <w:r>
        <w:rPr>
          <w:sz w:val="28"/>
          <w:szCs w:val="28"/>
        </w:rPr>
        <w:t>;</w:t>
      </w:r>
    </w:p>
    <w:p w:rsidR="00F23E0B" w:rsidRDefault="00DC5AAD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</w:t>
      </w:r>
      <w:r w:rsidR="00F23E0B">
        <w:rPr>
          <w:sz w:val="28"/>
          <w:szCs w:val="28"/>
        </w:rPr>
        <w:t>ует мероприятия с участием авторов лучших практик.</w:t>
      </w:r>
    </w:p>
    <w:p w:rsidR="00F23E0B" w:rsidRDefault="004022C5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условия:</w:t>
      </w:r>
    </w:p>
    <w:p w:rsidR="004022C5" w:rsidRDefault="004022C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оператор не вступае</w:t>
      </w:r>
      <w:r w:rsidR="0097105F">
        <w:rPr>
          <w:sz w:val="28"/>
          <w:szCs w:val="28"/>
        </w:rPr>
        <w:t>т</w:t>
      </w:r>
      <w:r>
        <w:rPr>
          <w:sz w:val="28"/>
          <w:szCs w:val="28"/>
        </w:rPr>
        <w:t xml:space="preserve"> в переписку с участниками</w:t>
      </w:r>
      <w:r w:rsidR="00633EC8">
        <w:rPr>
          <w:sz w:val="28"/>
          <w:szCs w:val="28"/>
        </w:rPr>
        <w:t>, материалы которых не вошли в м</w:t>
      </w:r>
      <w:r w:rsidR="00E336C9">
        <w:rPr>
          <w:sz w:val="28"/>
          <w:szCs w:val="28"/>
        </w:rPr>
        <w:t>униципальный реестр</w:t>
      </w:r>
      <w:r>
        <w:rPr>
          <w:sz w:val="28"/>
          <w:szCs w:val="28"/>
        </w:rPr>
        <w:t>;</w:t>
      </w:r>
    </w:p>
    <w:p w:rsidR="004022C5" w:rsidRDefault="004022C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оператор оставляет за собой право осуществлять проверку подлинности материалов с использованием системы «Антиплагиат»;</w:t>
      </w:r>
    </w:p>
    <w:p w:rsidR="004022C5" w:rsidRDefault="004022C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оператор оставляет за собой право использования материалов с сохранением авторских прав участников;</w:t>
      </w:r>
    </w:p>
    <w:p w:rsidR="004022C5" w:rsidRDefault="00B60B58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опер</w:t>
      </w:r>
      <w:r w:rsidR="004022C5"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="004022C5">
        <w:rPr>
          <w:sz w:val="28"/>
          <w:szCs w:val="28"/>
        </w:rPr>
        <w:t>ор оставляет за соб</w:t>
      </w:r>
      <w:r w:rsidR="00633EC8">
        <w:rPr>
          <w:sz w:val="28"/>
          <w:szCs w:val="28"/>
        </w:rPr>
        <w:t>ой право публикации материалов м</w:t>
      </w:r>
      <w:r w:rsidR="004022C5">
        <w:rPr>
          <w:sz w:val="28"/>
          <w:szCs w:val="28"/>
        </w:rPr>
        <w:t>униципального реестра с сохранением авторских прав участников;</w:t>
      </w:r>
    </w:p>
    <w:p w:rsidR="004022C5" w:rsidRDefault="004022C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материал</w:t>
      </w:r>
      <w:r w:rsidR="006F4076">
        <w:rPr>
          <w:sz w:val="28"/>
          <w:szCs w:val="28"/>
        </w:rPr>
        <w:t>ы, присланные участником</w:t>
      </w:r>
      <w:r w:rsidR="00035FB7">
        <w:rPr>
          <w:sz w:val="28"/>
          <w:szCs w:val="28"/>
        </w:rPr>
        <w:t xml:space="preserve"> </w:t>
      </w:r>
      <w:r w:rsidR="00633EC8">
        <w:rPr>
          <w:sz w:val="28"/>
          <w:szCs w:val="28"/>
        </w:rPr>
        <w:t>(ами) м</w:t>
      </w:r>
      <w:r>
        <w:rPr>
          <w:sz w:val="28"/>
          <w:szCs w:val="28"/>
        </w:rPr>
        <w:t xml:space="preserve">униципального реестра, не возвращаются и не рецензируются. </w:t>
      </w:r>
    </w:p>
    <w:p w:rsidR="004022C5" w:rsidRPr="004022C5" w:rsidRDefault="004022C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</w:p>
    <w:p w:rsidR="00D921A3" w:rsidRPr="0097105F" w:rsidRDefault="004022C5" w:rsidP="0097105F">
      <w:pPr>
        <w:pStyle w:val="a9"/>
        <w:numPr>
          <w:ilvl w:val="0"/>
          <w:numId w:val="21"/>
        </w:numPr>
        <w:spacing w:line="276" w:lineRule="auto"/>
        <w:ind w:left="567" w:firstLine="568"/>
        <w:jc w:val="center"/>
        <w:rPr>
          <w:b/>
          <w:sz w:val="28"/>
          <w:szCs w:val="28"/>
        </w:rPr>
      </w:pPr>
      <w:r w:rsidRPr="0097105F">
        <w:rPr>
          <w:b/>
          <w:sz w:val="28"/>
          <w:szCs w:val="28"/>
        </w:rPr>
        <w:t>Порядок формирования Муниципального реестра лучших педагогических и управленческих практик</w:t>
      </w:r>
    </w:p>
    <w:p w:rsidR="004022C5" w:rsidRDefault="004022C5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 w:rsidRPr="00633EC8">
        <w:rPr>
          <w:i/>
          <w:sz w:val="28"/>
          <w:szCs w:val="28"/>
        </w:rPr>
        <w:t>Первый (заочный) школьный этап.</w:t>
      </w:r>
      <w:r>
        <w:rPr>
          <w:sz w:val="28"/>
          <w:szCs w:val="28"/>
        </w:rPr>
        <w:t xml:space="preserve"> Школьный этап проводится методической службой образовательной организации. Руководитель образовательной организации утверждает состав школьной экспертной группы по выявлению лучших педагогических и управленческих практик.</w:t>
      </w:r>
    </w:p>
    <w:p w:rsidR="004022C5" w:rsidRDefault="0073157E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 w:rsidRPr="00633EC8">
        <w:rPr>
          <w:i/>
          <w:sz w:val="28"/>
          <w:szCs w:val="28"/>
        </w:rPr>
        <w:t>Второй  (очный)  муниципальный этап.</w:t>
      </w:r>
      <w:r>
        <w:rPr>
          <w:sz w:val="28"/>
          <w:szCs w:val="28"/>
        </w:rPr>
        <w:t xml:space="preserve"> Муниципальный этап проводится Координационно-методическим Советом. Приказом начальника Управления образования утврждается состав муниципальной экспертной комиссии. Муниципальная экспертная комиссия организует проведение муниципальной экспертизы, выносит   решение о рекомендации практики педагогического (их) работника (ов) </w:t>
      </w:r>
      <w:r w:rsidR="00633EC8">
        <w:rPr>
          <w:sz w:val="28"/>
          <w:szCs w:val="28"/>
        </w:rPr>
        <w:t>к внесению в м</w:t>
      </w:r>
      <w:r w:rsidR="00CE226C">
        <w:rPr>
          <w:sz w:val="28"/>
          <w:szCs w:val="28"/>
        </w:rPr>
        <w:t xml:space="preserve">униципальный реестр, </w:t>
      </w:r>
      <w:r>
        <w:rPr>
          <w:sz w:val="28"/>
          <w:szCs w:val="28"/>
        </w:rPr>
        <w:t>к участию в региональном отбо</w:t>
      </w:r>
      <w:r w:rsidR="00CE226C">
        <w:rPr>
          <w:sz w:val="28"/>
          <w:szCs w:val="28"/>
        </w:rPr>
        <w:t>ре практик для размещения в Рег</w:t>
      </w:r>
      <w:r>
        <w:rPr>
          <w:sz w:val="28"/>
          <w:szCs w:val="28"/>
        </w:rPr>
        <w:t xml:space="preserve">иональном реестре. </w:t>
      </w:r>
      <w:r w:rsidR="00633EC8">
        <w:rPr>
          <w:sz w:val="28"/>
          <w:szCs w:val="28"/>
        </w:rPr>
        <w:t>Материалы, внесенные в м</w:t>
      </w:r>
      <w:r w:rsidR="00CE226C">
        <w:rPr>
          <w:sz w:val="28"/>
          <w:szCs w:val="28"/>
        </w:rPr>
        <w:t>униципальный реестр, являются публичными и размещаются в открытом доступе на официальном сайте Управления образования (раздел «Муниципальная методическая служба», вкладка «Муниципальный реестр лучших педагогических и управленческих практик»).</w:t>
      </w:r>
    </w:p>
    <w:p w:rsidR="0073157E" w:rsidRDefault="00CE226C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Инициатором обобщения педагогического опыта (с последу</w:t>
      </w:r>
      <w:r w:rsidR="00633EC8">
        <w:rPr>
          <w:sz w:val="28"/>
          <w:szCs w:val="28"/>
        </w:rPr>
        <w:t>ющим внесением в м</w:t>
      </w:r>
      <w:r>
        <w:rPr>
          <w:sz w:val="28"/>
          <w:szCs w:val="28"/>
        </w:rPr>
        <w:t>униципальный реестр) могут выступать:</w:t>
      </w:r>
    </w:p>
    <w:p w:rsidR="00CE226C" w:rsidRDefault="00CE226C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школьные учебно-методические объединения (ШУМО), школьные методические службы;</w:t>
      </w:r>
    </w:p>
    <w:p w:rsidR="00CE226C" w:rsidRDefault="00CE226C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</w:t>
      </w:r>
      <w:r w:rsidR="00D80DE1">
        <w:rPr>
          <w:sz w:val="28"/>
          <w:szCs w:val="28"/>
        </w:rPr>
        <w:t>и</w:t>
      </w:r>
      <w:r>
        <w:rPr>
          <w:sz w:val="28"/>
          <w:szCs w:val="28"/>
        </w:rPr>
        <w:t>пальные учебно-методические объединения (МУМО</w:t>
      </w:r>
      <w:r w:rsidR="00633E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E226C" w:rsidRDefault="00CE226C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экспертная группа (совет, жюри) научно-практических конференций, фестивалей, профессиональных конкурсов. </w:t>
      </w:r>
    </w:p>
    <w:p w:rsidR="004022C5" w:rsidRPr="0097105F" w:rsidRDefault="004022C5" w:rsidP="0097105F">
      <w:pPr>
        <w:pStyle w:val="a9"/>
        <w:numPr>
          <w:ilvl w:val="0"/>
          <w:numId w:val="21"/>
        </w:numPr>
        <w:spacing w:line="276" w:lineRule="auto"/>
        <w:ind w:left="567" w:firstLine="568"/>
        <w:jc w:val="center"/>
        <w:rPr>
          <w:b/>
          <w:sz w:val="28"/>
          <w:szCs w:val="28"/>
        </w:rPr>
      </w:pPr>
      <w:r w:rsidRPr="0097105F">
        <w:rPr>
          <w:b/>
          <w:sz w:val="28"/>
          <w:szCs w:val="28"/>
        </w:rPr>
        <w:t>Э</w:t>
      </w:r>
      <w:r w:rsidR="00CE226C" w:rsidRPr="0097105F">
        <w:rPr>
          <w:b/>
          <w:sz w:val="28"/>
          <w:szCs w:val="28"/>
        </w:rPr>
        <w:t>кспертная комиссия</w:t>
      </w:r>
    </w:p>
    <w:p w:rsidR="00CE226C" w:rsidRDefault="00CE226C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экспертной комиссии формируется из представителей МУМО, профессиональных сообществ, из  числа победителей конкурсов профессионального мастерства, учителей-наставников. </w:t>
      </w:r>
    </w:p>
    <w:p w:rsidR="005D7DBF" w:rsidRDefault="005D7DBF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Экспе</w:t>
      </w:r>
      <w:r w:rsidR="00633EC8">
        <w:rPr>
          <w:sz w:val="28"/>
          <w:szCs w:val="28"/>
        </w:rPr>
        <w:t>р</w:t>
      </w:r>
      <w:r>
        <w:rPr>
          <w:sz w:val="28"/>
          <w:szCs w:val="28"/>
        </w:rPr>
        <w:t>тная комиссия включает не менее 3-х человек.</w:t>
      </w:r>
    </w:p>
    <w:p w:rsidR="005D7DBF" w:rsidRDefault="005D7DBF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 экспертной комиссии утверждается приказом начальника Управления образования на к</w:t>
      </w:r>
      <w:r w:rsidR="00633EC8">
        <w:rPr>
          <w:sz w:val="28"/>
          <w:szCs w:val="28"/>
        </w:rPr>
        <w:t>алендарный год по направлениям м</w:t>
      </w:r>
      <w:r>
        <w:rPr>
          <w:sz w:val="28"/>
          <w:szCs w:val="28"/>
        </w:rPr>
        <w:t>униципального реестра.</w:t>
      </w:r>
    </w:p>
    <w:p w:rsidR="005D7DBF" w:rsidRDefault="005D7DBF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Экспертная комиссия осуществляет  экспертизу материалов с целью выявления лучших педагогических и управленческих практик в течение месяца с момента регис</w:t>
      </w:r>
      <w:r w:rsidR="00633EC8">
        <w:rPr>
          <w:sz w:val="28"/>
          <w:szCs w:val="28"/>
        </w:rPr>
        <w:t>т</w:t>
      </w:r>
      <w:r>
        <w:rPr>
          <w:sz w:val="28"/>
          <w:szCs w:val="28"/>
        </w:rPr>
        <w:t xml:space="preserve">рации материалов в Координационно-методическом Совете Управления образования. </w:t>
      </w:r>
    </w:p>
    <w:p w:rsidR="00CE226C" w:rsidRPr="0097105F" w:rsidRDefault="005D7DBF" w:rsidP="0097105F">
      <w:pPr>
        <w:pStyle w:val="a9"/>
        <w:numPr>
          <w:ilvl w:val="0"/>
          <w:numId w:val="21"/>
        </w:numPr>
        <w:spacing w:line="276" w:lineRule="auto"/>
        <w:ind w:left="567" w:firstLine="568"/>
        <w:jc w:val="center"/>
        <w:rPr>
          <w:b/>
          <w:sz w:val="28"/>
          <w:szCs w:val="28"/>
        </w:rPr>
      </w:pPr>
      <w:r w:rsidRPr="0097105F">
        <w:rPr>
          <w:b/>
          <w:sz w:val="28"/>
          <w:szCs w:val="28"/>
        </w:rPr>
        <w:t>Источники информации</w:t>
      </w:r>
    </w:p>
    <w:p w:rsidR="005D7DBF" w:rsidRDefault="005D7DB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информации о лучших практиках могут выступать:</w:t>
      </w:r>
    </w:p>
    <w:p w:rsidR="005D7DBF" w:rsidRDefault="005D7DB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публикации в сети Интернет по вопросам развития системы образования;</w:t>
      </w:r>
    </w:p>
    <w:p w:rsidR="005D7DBF" w:rsidRDefault="005D7DB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публикации в СМИ, материалы конференций, фестивалей, форумов, профессиональных  конкурсов, конкурсных отборов лучших практик на Премии Президента Российский Федерации и Главы Республики Тыва и других конкурсов;</w:t>
      </w:r>
    </w:p>
    <w:p w:rsidR="005D7DBF" w:rsidRDefault="005D7DB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сетевых профессиональных объединений;</w:t>
      </w:r>
    </w:p>
    <w:p w:rsidR="005D7DBF" w:rsidRDefault="005D7DB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(отчеты, презентации и т.п.) образовательной организации;</w:t>
      </w:r>
    </w:p>
    <w:p w:rsidR="005D7DBF" w:rsidRDefault="00822081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членов МУМО пед</w:t>
      </w:r>
      <w:r w:rsidR="005D7DBF">
        <w:rPr>
          <w:sz w:val="28"/>
          <w:szCs w:val="28"/>
        </w:rPr>
        <w:t>агогов общего образования;</w:t>
      </w:r>
    </w:p>
    <w:p w:rsidR="005D7DBF" w:rsidRDefault="005D7DB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3E64">
        <w:rPr>
          <w:sz w:val="28"/>
          <w:szCs w:val="28"/>
        </w:rPr>
        <w:t>материалы исслед</w:t>
      </w:r>
      <w:r w:rsidR="00C85195">
        <w:rPr>
          <w:sz w:val="28"/>
          <w:szCs w:val="28"/>
        </w:rPr>
        <w:t>ований, мониторингов в сфере образования;</w:t>
      </w:r>
    </w:p>
    <w:p w:rsidR="00C85195" w:rsidRDefault="00C8519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материалы курсов повышения квалификации, методических мероприятий муниципального и регионального уровней. </w:t>
      </w:r>
    </w:p>
    <w:p w:rsidR="004022C5" w:rsidRPr="0097105F" w:rsidRDefault="00C85195" w:rsidP="0097105F">
      <w:pPr>
        <w:pStyle w:val="a9"/>
        <w:numPr>
          <w:ilvl w:val="0"/>
          <w:numId w:val="21"/>
        </w:numPr>
        <w:spacing w:line="276" w:lineRule="auto"/>
        <w:ind w:left="567" w:firstLine="568"/>
        <w:jc w:val="center"/>
        <w:rPr>
          <w:b/>
          <w:sz w:val="28"/>
          <w:szCs w:val="28"/>
        </w:rPr>
      </w:pPr>
      <w:r w:rsidRPr="0097105F">
        <w:rPr>
          <w:b/>
          <w:sz w:val="28"/>
          <w:szCs w:val="28"/>
        </w:rPr>
        <w:t>Принципы выявления и распространения лучши</w:t>
      </w:r>
      <w:r w:rsidR="001C6B8F">
        <w:rPr>
          <w:b/>
          <w:sz w:val="28"/>
          <w:szCs w:val="28"/>
        </w:rPr>
        <w:t>х</w:t>
      </w:r>
      <w:r w:rsidRPr="0097105F">
        <w:rPr>
          <w:b/>
          <w:sz w:val="28"/>
          <w:szCs w:val="28"/>
        </w:rPr>
        <w:t xml:space="preserve"> практик</w:t>
      </w:r>
    </w:p>
    <w:p w:rsidR="00C85195" w:rsidRDefault="00C85195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Выявление (отбор) и распространение лучших практик в сфере образования проводится на основе следующих принципов:</w:t>
      </w:r>
    </w:p>
    <w:p w:rsidR="00C85195" w:rsidRDefault="00C8519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практики;</w:t>
      </w:r>
    </w:p>
    <w:p w:rsidR="00C85195" w:rsidRDefault="00C8519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потребностям муниципалитета, региональному и федеральному законодательству, специфике деятельности организации, потребностям субъектов образования;</w:t>
      </w:r>
    </w:p>
    <w:p w:rsidR="00C85195" w:rsidRDefault="00C8519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новизна практики: комбинирование элементов других</w:t>
      </w:r>
      <w:r w:rsidR="00821A92">
        <w:rPr>
          <w:sz w:val="28"/>
          <w:szCs w:val="28"/>
        </w:rPr>
        <w:t xml:space="preserve"> практик; преобразование</w:t>
      </w:r>
      <w:r>
        <w:rPr>
          <w:sz w:val="28"/>
          <w:szCs w:val="28"/>
        </w:rPr>
        <w:t xml:space="preserve"> педагогической деятельности на основе выявленной практики (с обоснованием причин);</w:t>
      </w:r>
    </w:p>
    <w:p w:rsidR="00C85195" w:rsidRDefault="00C85195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105F">
        <w:rPr>
          <w:sz w:val="28"/>
          <w:szCs w:val="28"/>
        </w:rPr>
        <w:t>масштабируемость – практическая возможность реализации такой практики в большинстве организаций;</w:t>
      </w:r>
    </w:p>
    <w:p w:rsidR="0097105F" w:rsidRDefault="0097105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информационная прозрачность данной практики;</w:t>
      </w:r>
    </w:p>
    <w:p w:rsidR="0097105F" w:rsidRDefault="0097105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данной практики законодательству в сфере образования и направленность ее на </w:t>
      </w:r>
      <w:r w:rsidR="00821A92">
        <w:rPr>
          <w:sz w:val="28"/>
          <w:szCs w:val="28"/>
        </w:rPr>
        <w:t>решение задач повышения доступно</w:t>
      </w:r>
      <w:r>
        <w:rPr>
          <w:sz w:val="28"/>
          <w:szCs w:val="28"/>
        </w:rPr>
        <w:t>сти и качества образования;</w:t>
      </w:r>
    </w:p>
    <w:p w:rsidR="0097105F" w:rsidRDefault="0097105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анализ и верификация описаний лучших практик, в том числе с привлечением экспертов  и практиков сферы обр</w:t>
      </w:r>
      <w:r w:rsidR="00821A92">
        <w:rPr>
          <w:sz w:val="28"/>
          <w:szCs w:val="28"/>
        </w:rPr>
        <w:t>азования;</w:t>
      </w:r>
    </w:p>
    <w:p w:rsidR="0097105F" w:rsidRDefault="0097105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комплексность описания практики;</w:t>
      </w:r>
    </w:p>
    <w:p w:rsidR="0097105F" w:rsidRDefault="0097105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практики для ее использования иными субъектами;</w:t>
      </w:r>
    </w:p>
    <w:p w:rsidR="0097105F" w:rsidRDefault="0097105F" w:rsidP="0097105F">
      <w:pPr>
        <w:pStyle w:val="a9"/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своевременность и оперативность выя</w:t>
      </w:r>
      <w:r w:rsidR="00821A92">
        <w:rPr>
          <w:sz w:val="28"/>
          <w:szCs w:val="28"/>
        </w:rPr>
        <w:t>в</w:t>
      </w:r>
      <w:r>
        <w:rPr>
          <w:sz w:val="28"/>
          <w:szCs w:val="28"/>
        </w:rPr>
        <w:t>ления лучшей практики, регулярность обновления и описания практики, ориентированность на разные целевые группы.</w:t>
      </w:r>
    </w:p>
    <w:p w:rsidR="00C85195" w:rsidRDefault="0097105F" w:rsidP="0097105F">
      <w:pPr>
        <w:pStyle w:val="a9"/>
        <w:numPr>
          <w:ilvl w:val="1"/>
          <w:numId w:val="21"/>
        </w:numPr>
        <w:spacing w:line="276" w:lineRule="auto"/>
        <w:ind w:left="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</w:t>
      </w:r>
      <w:r w:rsidR="00821A92">
        <w:rPr>
          <w:sz w:val="28"/>
          <w:szCs w:val="28"/>
        </w:rPr>
        <w:t xml:space="preserve"> решения об эффективност</w:t>
      </w:r>
      <w:r>
        <w:rPr>
          <w:sz w:val="28"/>
          <w:szCs w:val="28"/>
        </w:rPr>
        <w:t>и востребованности практики могут учитываться оценки экспертов, работающих</w:t>
      </w:r>
      <w:r w:rsidR="002A3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образования, сложившаяся репутация организации и специалистов. </w:t>
      </w:r>
    </w:p>
    <w:p w:rsidR="00EB44F1" w:rsidRDefault="00EB44F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Pr="00E508E5" w:rsidRDefault="00441A9E" w:rsidP="00441A9E">
      <w:pPr>
        <w:spacing w:line="276" w:lineRule="auto"/>
        <w:ind w:left="567" w:firstLine="567"/>
        <w:jc w:val="right"/>
        <w:rPr>
          <w:sz w:val="20"/>
          <w:szCs w:val="20"/>
        </w:rPr>
      </w:pPr>
      <w:r w:rsidRPr="00E508E5">
        <w:rPr>
          <w:sz w:val="20"/>
          <w:szCs w:val="20"/>
        </w:rPr>
        <w:lastRenderedPageBreak/>
        <w:t>Приложение 1</w:t>
      </w:r>
    </w:p>
    <w:p w:rsidR="00441A9E" w:rsidRPr="00E508E5" w:rsidRDefault="00441A9E" w:rsidP="00441A9E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 xml:space="preserve">к Положению о порядке формирования </w:t>
      </w:r>
    </w:p>
    <w:p w:rsidR="00441A9E" w:rsidRPr="00E508E5" w:rsidRDefault="00441A9E" w:rsidP="00441A9E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 xml:space="preserve">муниципального реестра лучших педагогических </w:t>
      </w:r>
    </w:p>
    <w:p w:rsidR="00441A9E" w:rsidRPr="00E508E5" w:rsidRDefault="00441A9E" w:rsidP="00441A9E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>и управленческих практик</w:t>
      </w:r>
    </w:p>
    <w:p w:rsidR="00E508E5" w:rsidRDefault="00E508E5" w:rsidP="00441A9E">
      <w:pPr>
        <w:spacing w:line="276" w:lineRule="auto"/>
        <w:ind w:left="567" w:firstLine="567"/>
        <w:jc w:val="center"/>
        <w:rPr>
          <w:sz w:val="28"/>
          <w:szCs w:val="28"/>
        </w:rPr>
      </w:pPr>
    </w:p>
    <w:p w:rsidR="00441A9E" w:rsidRPr="00E508E5" w:rsidRDefault="00441A9E" w:rsidP="00441A9E">
      <w:pPr>
        <w:spacing w:line="276" w:lineRule="auto"/>
        <w:ind w:left="567" w:firstLine="567"/>
        <w:jc w:val="center"/>
        <w:rPr>
          <w:b/>
          <w:sz w:val="28"/>
          <w:szCs w:val="28"/>
        </w:rPr>
      </w:pPr>
      <w:r w:rsidRPr="00E508E5">
        <w:rPr>
          <w:b/>
          <w:sz w:val="28"/>
          <w:szCs w:val="28"/>
        </w:rPr>
        <w:t>ЗАЯВКА</w:t>
      </w:r>
    </w:p>
    <w:p w:rsidR="00441A9E" w:rsidRPr="00E508E5" w:rsidRDefault="00441A9E" w:rsidP="00441A9E">
      <w:pPr>
        <w:spacing w:line="276" w:lineRule="auto"/>
        <w:ind w:left="567" w:firstLine="567"/>
        <w:jc w:val="center"/>
        <w:rPr>
          <w:b/>
          <w:sz w:val="28"/>
          <w:szCs w:val="28"/>
        </w:rPr>
      </w:pPr>
      <w:r w:rsidRPr="00E508E5">
        <w:rPr>
          <w:b/>
          <w:sz w:val="28"/>
          <w:szCs w:val="28"/>
        </w:rPr>
        <w:t>на лучшую педагогическую /управленче</w:t>
      </w:r>
      <w:r w:rsidR="005B337D">
        <w:rPr>
          <w:b/>
          <w:sz w:val="28"/>
          <w:szCs w:val="28"/>
        </w:rPr>
        <w:t>скую практику для размещения в м</w:t>
      </w:r>
      <w:r w:rsidRPr="00E508E5">
        <w:rPr>
          <w:b/>
          <w:sz w:val="28"/>
          <w:szCs w:val="28"/>
        </w:rPr>
        <w:t>униципальном реестре</w:t>
      </w:r>
    </w:p>
    <w:tbl>
      <w:tblPr>
        <w:tblStyle w:val="aa"/>
        <w:tblW w:w="9356" w:type="dxa"/>
        <w:tblInd w:w="1242" w:type="dxa"/>
        <w:tblLook w:val="04A0"/>
      </w:tblPr>
      <w:tblGrid>
        <w:gridCol w:w="5073"/>
        <w:gridCol w:w="4283"/>
      </w:tblGrid>
      <w:tr w:rsidR="00441A9E" w:rsidTr="00794A82">
        <w:tc>
          <w:tcPr>
            <w:tcW w:w="5529" w:type="dxa"/>
          </w:tcPr>
          <w:p w:rsidR="00441A9E" w:rsidRDefault="00441A9E" w:rsidP="00441A9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автора.</w:t>
            </w:r>
          </w:p>
          <w:p w:rsidR="00441A9E" w:rsidRDefault="00441A9E" w:rsidP="00441A9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работа выполнялась коллективом</w:t>
            </w:r>
            <w:r w:rsidR="005B33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авторов (ФИО каждого, не более 3-х человек)</w:t>
            </w:r>
          </w:p>
        </w:tc>
        <w:tc>
          <w:tcPr>
            <w:tcW w:w="3827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41A9E" w:rsidTr="00794A82">
        <w:tc>
          <w:tcPr>
            <w:tcW w:w="5529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(полное наименование образовательной организации)</w:t>
            </w:r>
          </w:p>
        </w:tc>
        <w:tc>
          <w:tcPr>
            <w:tcW w:w="3827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41A9E" w:rsidTr="00794A82">
        <w:tc>
          <w:tcPr>
            <w:tcW w:w="5529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41A9E" w:rsidTr="00794A82">
        <w:tc>
          <w:tcPr>
            <w:tcW w:w="5529" w:type="dxa"/>
          </w:tcPr>
          <w:p w:rsidR="00441A9E" w:rsidRP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Контактные данные (телефон сот./раб., </w:t>
            </w:r>
            <w:r>
              <w:rPr>
                <w:sz w:val="28"/>
                <w:szCs w:val="28"/>
                <w:lang w:val="en-US"/>
              </w:rPr>
              <w:t>e</w:t>
            </w:r>
            <w:r w:rsidRPr="00441A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441A9E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41A9E" w:rsidTr="00794A82">
        <w:tc>
          <w:tcPr>
            <w:tcW w:w="5529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Направление, в котором представлены материалы</w:t>
            </w:r>
          </w:p>
        </w:tc>
        <w:tc>
          <w:tcPr>
            <w:tcW w:w="3827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41A9E" w:rsidTr="00794A82">
        <w:tc>
          <w:tcPr>
            <w:tcW w:w="5529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практики</w:t>
            </w:r>
          </w:p>
        </w:tc>
        <w:tc>
          <w:tcPr>
            <w:tcW w:w="3827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41A9E" w:rsidTr="00794A82">
        <w:tc>
          <w:tcPr>
            <w:tcW w:w="5529" w:type="dxa"/>
          </w:tcPr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Гарантируем, что представленные материалы не нарушают авторских прав.</w:t>
            </w:r>
          </w:p>
          <w:p w:rsidR="00441A9E" w:rsidRDefault="00441A9E" w:rsidP="00484B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(авторы) согласен (ы) на обработку своих персональных данных в соответствии со ст. 6 Федерального закона «О персональных данных» от 27.07.2006 г. </w:t>
            </w:r>
            <w:r w:rsidR="00794A82">
              <w:rPr>
                <w:sz w:val="28"/>
                <w:szCs w:val="28"/>
              </w:rPr>
              <w:t>№ 152-ФЗ.</w:t>
            </w:r>
          </w:p>
        </w:tc>
        <w:tc>
          <w:tcPr>
            <w:tcW w:w="3827" w:type="dxa"/>
          </w:tcPr>
          <w:p w:rsidR="00441A9E" w:rsidRDefault="00794A82" w:rsidP="00794A82">
            <w:pPr>
              <w:pStyle w:val="a9"/>
              <w:numPr>
                <w:ilvl w:val="0"/>
                <w:numId w:val="22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___________(_________)</w:t>
            </w:r>
          </w:p>
          <w:p w:rsidR="00794A82" w:rsidRPr="00794A82" w:rsidRDefault="00794A82" w:rsidP="00794A82">
            <w:pPr>
              <w:pStyle w:val="a9"/>
              <w:spacing w:line="276" w:lineRule="auto"/>
              <w:jc w:val="both"/>
              <w:rPr>
                <w:i/>
              </w:rPr>
            </w:pPr>
            <w:r w:rsidRPr="00794A82">
              <w:rPr>
                <w:i/>
              </w:rPr>
              <w:t>подпись                      ФИО.</w:t>
            </w:r>
          </w:p>
          <w:p w:rsidR="00794A82" w:rsidRPr="00794A82" w:rsidRDefault="00794A82" w:rsidP="00794A82">
            <w:pPr>
              <w:pStyle w:val="a9"/>
              <w:spacing w:line="276" w:lineRule="auto"/>
              <w:jc w:val="both"/>
            </w:pPr>
          </w:p>
          <w:p w:rsidR="00794A82" w:rsidRDefault="00794A82" w:rsidP="00794A82">
            <w:pPr>
              <w:pStyle w:val="a9"/>
              <w:numPr>
                <w:ilvl w:val="0"/>
                <w:numId w:val="22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___________(_________)</w:t>
            </w:r>
          </w:p>
          <w:p w:rsidR="00794A82" w:rsidRPr="00794A82" w:rsidRDefault="00794A82" w:rsidP="00794A82">
            <w:pPr>
              <w:spacing w:line="276" w:lineRule="auto"/>
              <w:ind w:left="360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r w:rsidRPr="00794A82">
              <w:rPr>
                <w:i/>
                <w:sz w:val="28"/>
                <w:szCs w:val="28"/>
              </w:rPr>
              <w:t xml:space="preserve">   </w:t>
            </w:r>
            <w:r w:rsidRPr="00794A82">
              <w:rPr>
                <w:i/>
              </w:rPr>
              <w:t>подпись                      ФИО.</w:t>
            </w:r>
          </w:p>
          <w:p w:rsidR="00794A82" w:rsidRPr="00794A82" w:rsidRDefault="00794A82" w:rsidP="00794A8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94A82" w:rsidRDefault="00794A82" w:rsidP="00794A82">
            <w:pPr>
              <w:pStyle w:val="a9"/>
              <w:numPr>
                <w:ilvl w:val="0"/>
                <w:numId w:val="22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___________(_________)</w:t>
            </w:r>
          </w:p>
          <w:p w:rsidR="00794A82" w:rsidRDefault="00794A82" w:rsidP="00794A82">
            <w:pPr>
              <w:pStyle w:val="a9"/>
              <w:spacing w:line="276" w:lineRule="auto"/>
              <w:jc w:val="both"/>
            </w:pPr>
            <w:r>
              <w:rPr>
                <w:i/>
                <w:sz w:val="28"/>
                <w:szCs w:val="28"/>
              </w:rPr>
              <w:t xml:space="preserve">  </w:t>
            </w:r>
            <w:r w:rsidRPr="00794A82">
              <w:rPr>
                <w:i/>
                <w:sz w:val="28"/>
                <w:szCs w:val="28"/>
              </w:rPr>
              <w:t xml:space="preserve"> </w:t>
            </w:r>
            <w:r w:rsidRPr="00794A82">
              <w:rPr>
                <w:i/>
              </w:rPr>
              <w:t xml:space="preserve">подпись         </w:t>
            </w:r>
            <w:r>
              <w:rPr>
                <w:i/>
              </w:rPr>
              <w:t xml:space="preserve">       </w:t>
            </w:r>
            <w:r w:rsidRPr="00794A82">
              <w:rPr>
                <w:i/>
              </w:rPr>
              <w:t xml:space="preserve">    ФИО</w:t>
            </w:r>
            <w:r w:rsidRPr="00794A82">
              <w:t>.</w:t>
            </w:r>
          </w:p>
          <w:p w:rsidR="00794A82" w:rsidRPr="00794A82" w:rsidRDefault="00794A82" w:rsidP="00794A82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6F6F21" w:rsidRDefault="006F6F21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E508E5" w:rsidRDefault="00E508E5" w:rsidP="006F6F21">
      <w:pPr>
        <w:spacing w:line="276" w:lineRule="auto"/>
        <w:ind w:left="567" w:firstLine="567"/>
        <w:jc w:val="right"/>
        <w:rPr>
          <w:sz w:val="20"/>
          <w:szCs w:val="20"/>
        </w:rPr>
      </w:pPr>
    </w:p>
    <w:p w:rsidR="006F6F21" w:rsidRPr="00E508E5" w:rsidRDefault="006F6F21" w:rsidP="006F6F21">
      <w:pPr>
        <w:spacing w:line="276" w:lineRule="auto"/>
        <w:ind w:left="567" w:firstLine="567"/>
        <w:jc w:val="right"/>
        <w:rPr>
          <w:sz w:val="20"/>
          <w:szCs w:val="20"/>
        </w:rPr>
      </w:pPr>
      <w:r w:rsidRPr="00E508E5">
        <w:rPr>
          <w:sz w:val="20"/>
          <w:szCs w:val="20"/>
        </w:rPr>
        <w:lastRenderedPageBreak/>
        <w:t>Приложение 2</w:t>
      </w:r>
    </w:p>
    <w:p w:rsidR="006F6F21" w:rsidRPr="00E508E5" w:rsidRDefault="006F6F21" w:rsidP="006F6F21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 xml:space="preserve">к Положению о порядке формирования </w:t>
      </w:r>
    </w:p>
    <w:p w:rsidR="006F6F21" w:rsidRPr="00E508E5" w:rsidRDefault="006F6F21" w:rsidP="006F6F21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 xml:space="preserve">муниципального реестра лучших педагогических </w:t>
      </w:r>
    </w:p>
    <w:p w:rsidR="006F6F21" w:rsidRPr="00E508E5" w:rsidRDefault="006F6F21" w:rsidP="006F6F21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>и управленческих практик</w:t>
      </w:r>
    </w:p>
    <w:p w:rsidR="006F6F21" w:rsidRPr="00E508E5" w:rsidRDefault="006F6F21" w:rsidP="006F6F21">
      <w:pPr>
        <w:spacing w:line="276" w:lineRule="auto"/>
        <w:ind w:left="567" w:firstLine="567"/>
        <w:jc w:val="center"/>
        <w:rPr>
          <w:b/>
        </w:rPr>
      </w:pPr>
      <w:r w:rsidRPr="00E508E5">
        <w:rPr>
          <w:b/>
        </w:rPr>
        <w:t>СТРУКТУРА</w:t>
      </w:r>
    </w:p>
    <w:p w:rsidR="006F6F21" w:rsidRPr="00E508E5" w:rsidRDefault="006F6F21" w:rsidP="006F6F21">
      <w:pPr>
        <w:spacing w:line="276" w:lineRule="auto"/>
        <w:ind w:left="567" w:firstLine="567"/>
        <w:jc w:val="center"/>
        <w:rPr>
          <w:b/>
        </w:rPr>
      </w:pPr>
      <w:r w:rsidRPr="00E508E5">
        <w:rPr>
          <w:b/>
        </w:rPr>
        <w:t>информационной карты о лучшей практике</w:t>
      </w:r>
    </w:p>
    <w:tbl>
      <w:tblPr>
        <w:tblStyle w:val="aa"/>
        <w:tblW w:w="0" w:type="auto"/>
        <w:tblInd w:w="1101" w:type="dxa"/>
        <w:tblLook w:val="04A0"/>
      </w:tblPr>
      <w:tblGrid>
        <w:gridCol w:w="1995"/>
        <w:gridCol w:w="2528"/>
        <w:gridCol w:w="2529"/>
        <w:gridCol w:w="2529"/>
      </w:tblGrid>
      <w:tr w:rsidR="006F6F21" w:rsidRPr="00E508E5" w:rsidTr="00972FAC">
        <w:tc>
          <w:tcPr>
            <w:tcW w:w="9581" w:type="dxa"/>
            <w:gridSpan w:val="4"/>
          </w:tcPr>
          <w:p w:rsidR="006F6F21" w:rsidRPr="00E508E5" w:rsidRDefault="006F6F21" w:rsidP="008E5796">
            <w:pPr>
              <w:pStyle w:val="a9"/>
              <w:numPr>
                <w:ilvl w:val="0"/>
                <w:numId w:val="25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508E5"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6F6F21" w:rsidRPr="00E508E5" w:rsidTr="006F6F21">
        <w:tc>
          <w:tcPr>
            <w:tcW w:w="1995" w:type="dxa"/>
          </w:tcPr>
          <w:p w:rsidR="006F6F21" w:rsidRPr="00E508E5" w:rsidRDefault="006F6F21" w:rsidP="006F6F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Ф.И.О. а</w:t>
            </w:r>
            <w:r w:rsidR="002C48F6">
              <w:rPr>
                <w:sz w:val="24"/>
                <w:szCs w:val="24"/>
              </w:rPr>
              <w:t>втора описания практики, контакт</w:t>
            </w:r>
            <w:r w:rsidRPr="00E508E5">
              <w:rPr>
                <w:sz w:val="24"/>
                <w:szCs w:val="24"/>
              </w:rPr>
              <w:t>ные данные для обращений</w:t>
            </w:r>
          </w:p>
        </w:tc>
        <w:tc>
          <w:tcPr>
            <w:tcW w:w="2528" w:type="dxa"/>
          </w:tcPr>
          <w:p w:rsidR="006F6F21" w:rsidRPr="00E508E5" w:rsidRDefault="006F6F21" w:rsidP="006F6F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Организация, в которой работает автор описания</w:t>
            </w:r>
          </w:p>
        </w:tc>
        <w:tc>
          <w:tcPr>
            <w:tcW w:w="2529" w:type="dxa"/>
          </w:tcPr>
          <w:p w:rsidR="006F6F21" w:rsidRPr="00E508E5" w:rsidRDefault="006F6F21" w:rsidP="006F6F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Должность автора практики</w:t>
            </w:r>
          </w:p>
        </w:tc>
        <w:tc>
          <w:tcPr>
            <w:tcW w:w="2529" w:type="dxa"/>
          </w:tcPr>
          <w:p w:rsidR="006F6F21" w:rsidRPr="00E508E5" w:rsidRDefault="006F6F21" w:rsidP="006F6F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Стаж работы в должности</w:t>
            </w:r>
          </w:p>
        </w:tc>
      </w:tr>
      <w:tr w:rsidR="006F6F21" w:rsidRPr="00E508E5" w:rsidTr="006F6F21">
        <w:tc>
          <w:tcPr>
            <w:tcW w:w="1995" w:type="dxa"/>
          </w:tcPr>
          <w:p w:rsidR="006F6F21" w:rsidRPr="00E508E5" w:rsidRDefault="006F6F21" w:rsidP="006F6F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6F6F21" w:rsidRPr="00E508E5" w:rsidRDefault="006F6F21" w:rsidP="006F6F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6F6F21" w:rsidRPr="00E508E5" w:rsidRDefault="006F6F21" w:rsidP="006F6F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6F6F21" w:rsidRPr="00E508E5" w:rsidRDefault="006F6F21" w:rsidP="006F6F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F6F21" w:rsidRPr="00E508E5" w:rsidTr="00B77123">
        <w:tc>
          <w:tcPr>
            <w:tcW w:w="9581" w:type="dxa"/>
            <w:gridSpan w:val="4"/>
          </w:tcPr>
          <w:p w:rsidR="006F6F21" w:rsidRPr="00E508E5" w:rsidRDefault="006F6F21" w:rsidP="008E5796">
            <w:pPr>
              <w:pStyle w:val="a9"/>
              <w:numPr>
                <w:ilvl w:val="0"/>
                <w:numId w:val="25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508E5">
              <w:rPr>
                <w:b/>
                <w:sz w:val="24"/>
                <w:szCs w:val="24"/>
              </w:rPr>
              <w:t>Сущностные характеристики тиражируемой практики</w:t>
            </w:r>
          </w:p>
        </w:tc>
      </w:tr>
      <w:tr w:rsidR="008E5796" w:rsidRPr="00E508E5" w:rsidTr="00C01D7D">
        <w:tc>
          <w:tcPr>
            <w:tcW w:w="4523" w:type="dxa"/>
            <w:gridSpan w:val="2"/>
          </w:tcPr>
          <w:p w:rsidR="008E5796" w:rsidRPr="00E508E5" w:rsidRDefault="008E5796" w:rsidP="008E5796">
            <w:pPr>
              <w:pStyle w:val="a9"/>
              <w:numPr>
                <w:ilvl w:val="0"/>
                <w:numId w:val="24"/>
              </w:numPr>
              <w:spacing w:line="276" w:lineRule="auto"/>
              <w:ind w:left="175" w:firstLine="0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Тема практики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AA63DA">
        <w:tc>
          <w:tcPr>
            <w:tcW w:w="4523" w:type="dxa"/>
            <w:gridSpan w:val="2"/>
          </w:tcPr>
          <w:p w:rsidR="008E5796" w:rsidRPr="00E508E5" w:rsidRDefault="008E5796" w:rsidP="008E5796">
            <w:pPr>
              <w:pStyle w:val="a9"/>
              <w:numPr>
                <w:ilvl w:val="0"/>
                <w:numId w:val="24"/>
              </w:numPr>
              <w:spacing w:line="276" w:lineRule="auto"/>
              <w:ind w:left="175" w:firstLine="0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Основание изменений по сравнению с существующей практикой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EF3FB3">
        <w:tc>
          <w:tcPr>
            <w:tcW w:w="4523" w:type="dxa"/>
            <w:gridSpan w:val="2"/>
          </w:tcPr>
          <w:p w:rsidR="008E5796" w:rsidRPr="00E508E5" w:rsidRDefault="008E5796" w:rsidP="008E5796">
            <w:pPr>
              <w:pStyle w:val="a9"/>
              <w:numPr>
                <w:ilvl w:val="0"/>
                <w:numId w:val="24"/>
              </w:numPr>
              <w:spacing w:line="276" w:lineRule="auto"/>
              <w:ind w:left="175" w:firstLine="0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Идея нововведений (сущность тиражируемой практики)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D8452D">
        <w:tc>
          <w:tcPr>
            <w:tcW w:w="4523" w:type="dxa"/>
            <w:gridSpan w:val="2"/>
          </w:tcPr>
          <w:p w:rsidR="008E5796" w:rsidRPr="00E508E5" w:rsidRDefault="005B337D" w:rsidP="008E5796">
            <w:pPr>
              <w:pStyle w:val="a9"/>
              <w:numPr>
                <w:ilvl w:val="0"/>
                <w:numId w:val="24"/>
              </w:numPr>
              <w:spacing w:line="276" w:lineRule="auto"/>
              <w:ind w:left="17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</w:t>
            </w:r>
            <w:r w:rsidR="008E5796" w:rsidRPr="00E508E5">
              <w:rPr>
                <w:sz w:val="24"/>
                <w:szCs w:val="24"/>
              </w:rPr>
              <w:t>епция практики (способы реализации, преимущества перед аналогами и новизна, ограничения, трудоемкость и риски)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E9242F">
        <w:tc>
          <w:tcPr>
            <w:tcW w:w="4523" w:type="dxa"/>
            <w:gridSpan w:val="2"/>
          </w:tcPr>
          <w:p w:rsidR="008E5796" w:rsidRPr="00E508E5" w:rsidRDefault="008E5796" w:rsidP="008E5796">
            <w:pPr>
              <w:pStyle w:val="a9"/>
              <w:numPr>
                <w:ilvl w:val="0"/>
                <w:numId w:val="24"/>
              </w:numPr>
              <w:spacing w:line="276" w:lineRule="auto"/>
              <w:ind w:left="175" w:firstLine="0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Условия и этапы организации лучшей практики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391568">
        <w:tc>
          <w:tcPr>
            <w:tcW w:w="4523" w:type="dxa"/>
            <w:gridSpan w:val="2"/>
          </w:tcPr>
          <w:p w:rsidR="008E5796" w:rsidRPr="00E508E5" w:rsidRDefault="008E5796" w:rsidP="008E5796">
            <w:pPr>
              <w:pStyle w:val="a9"/>
              <w:numPr>
                <w:ilvl w:val="0"/>
                <w:numId w:val="24"/>
              </w:numPr>
              <w:spacing w:line="276" w:lineRule="auto"/>
              <w:ind w:left="175" w:firstLine="0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Результаты, социальные эффекты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E7231F">
        <w:tc>
          <w:tcPr>
            <w:tcW w:w="4523" w:type="dxa"/>
            <w:gridSpan w:val="2"/>
          </w:tcPr>
          <w:p w:rsidR="008E5796" w:rsidRPr="00E508E5" w:rsidRDefault="008E5796" w:rsidP="008E5796">
            <w:pPr>
              <w:pStyle w:val="a9"/>
              <w:numPr>
                <w:ilvl w:val="0"/>
                <w:numId w:val="24"/>
              </w:numPr>
              <w:spacing w:line="276" w:lineRule="auto"/>
              <w:ind w:left="175" w:firstLine="0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Публикации о практике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682AFC">
        <w:tc>
          <w:tcPr>
            <w:tcW w:w="4523" w:type="dxa"/>
            <w:gridSpan w:val="2"/>
          </w:tcPr>
          <w:p w:rsidR="008E5796" w:rsidRPr="00E508E5" w:rsidRDefault="008E5796" w:rsidP="008E5796">
            <w:pPr>
              <w:pStyle w:val="a9"/>
              <w:numPr>
                <w:ilvl w:val="0"/>
                <w:numId w:val="24"/>
              </w:numPr>
              <w:spacing w:line="276" w:lineRule="auto"/>
              <w:ind w:left="175" w:firstLine="0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Возможности поддержки внедрения: консультации (очные и заочные), стажировка, приезд специалиста во внедряющую организацию и т.д.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FB6F0A">
        <w:tc>
          <w:tcPr>
            <w:tcW w:w="4523" w:type="dxa"/>
            <w:gridSpan w:val="2"/>
          </w:tcPr>
          <w:p w:rsidR="008E5796" w:rsidRPr="00E508E5" w:rsidRDefault="008E5796" w:rsidP="00E508E5">
            <w:pPr>
              <w:pStyle w:val="a9"/>
              <w:numPr>
                <w:ilvl w:val="0"/>
                <w:numId w:val="25"/>
              </w:num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E508E5">
              <w:rPr>
                <w:b/>
                <w:sz w:val="24"/>
                <w:szCs w:val="24"/>
              </w:rPr>
              <w:t xml:space="preserve"> Описание сущности практики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E02968">
        <w:tc>
          <w:tcPr>
            <w:tcW w:w="4523" w:type="dxa"/>
            <w:gridSpan w:val="2"/>
          </w:tcPr>
          <w:p w:rsidR="008E5796" w:rsidRPr="00E508E5" w:rsidRDefault="008E5796" w:rsidP="00E508E5">
            <w:pPr>
              <w:pStyle w:val="a9"/>
              <w:numPr>
                <w:ilvl w:val="0"/>
                <w:numId w:val="25"/>
              </w:num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E508E5">
              <w:rPr>
                <w:b/>
                <w:sz w:val="24"/>
                <w:szCs w:val="24"/>
              </w:rPr>
              <w:t>Экспертное заключение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5796" w:rsidRPr="00E508E5" w:rsidTr="00594E66">
        <w:tc>
          <w:tcPr>
            <w:tcW w:w="4523" w:type="dxa"/>
            <w:gridSpan w:val="2"/>
          </w:tcPr>
          <w:p w:rsidR="008E5796" w:rsidRPr="00E508E5" w:rsidRDefault="00E508E5" w:rsidP="00E508E5">
            <w:pPr>
              <w:spacing w:line="276" w:lineRule="auto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Предполагаемый масштаб и формы тиражирования практики</w:t>
            </w:r>
          </w:p>
        </w:tc>
        <w:tc>
          <w:tcPr>
            <w:tcW w:w="5058" w:type="dxa"/>
            <w:gridSpan w:val="2"/>
          </w:tcPr>
          <w:p w:rsidR="008E5796" w:rsidRPr="00E508E5" w:rsidRDefault="008E5796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508E5" w:rsidRPr="00E508E5" w:rsidTr="00C30A23">
        <w:tc>
          <w:tcPr>
            <w:tcW w:w="4523" w:type="dxa"/>
            <w:gridSpan w:val="2"/>
          </w:tcPr>
          <w:p w:rsidR="00E508E5" w:rsidRPr="00E508E5" w:rsidRDefault="00E508E5" w:rsidP="00E508E5">
            <w:pPr>
              <w:spacing w:line="276" w:lineRule="auto"/>
              <w:rPr>
                <w:sz w:val="24"/>
                <w:szCs w:val="24"/>
              </w:rPr>
            </w:pPr>
            <w:r w:rsidRPr="00E508E5">
              <w:rPr>
                <w:sz w:val="24"/>
                <w:szCs w:val="24"/>
              </w:rPr>
              <w:t>Ф.И.О., контактная информация автора</w:t>
            </w:r>
          </w:p>
        </w:tc>
        <w:tc>
          <w:tcPr>
            <w:tcW w:w="5058" w:type="dxa"/>
            <w:gridSpan w:val="2"/>
          </w:tcPr>
          <w:p w:rsidR="00E508E5" w:rsidRPr="00E508E5" w:rsidRDefault="00E508E5" w:rsidP="006F6F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F6F21" w:rsidRPr="00E508E5" w:rsidRDefault="006F6F21" w:rsidP="006F6F21">
      <w:pPr>
        <w:spacing w:line="276" w:lineRule="auto"/>
        <w:ind w:left="567" w:firstLine="567"/>
        <w:jc w:val="center"/>
        <w:rPr>
          <w:b/>
        </w:rPr>
      </w:pPr>
    </w:p>
    <w:p w:rsidR="00E508E5" w:rsidRPr="00E508E5" w:rsidRDefault="00E508E5" w:rsidP="00E508E5">
      <w:pPr>
        <w:spacing w:line="276" w:lineRule="auto"/>
        <w:ind w:left="567" w:firstLine="567"/>
      </w:pPr>
      <w:r w:rsidRPr="00E508E5">
        <w:t xml:space="preserve">Подпись руководителя организации, </w:t>
      </w:r>
    </w:p>
    <w:p w:rsidR="00E508E5" w:rsidRPr="00E508E5" w:rsidRDefault="00E508E5" w:rsidP="00E508E5">
      <w:pPr>
        <w:spacing w:line="276" w:lineRule="auto"/>
        <w:ind w:left="567" w:firstLine="567"/>
      </w:pPr>
      <w:r w:rsidRPr="00E508E5">
        <w:t>рек</w:t>
      </w:r>
      <w:r>
        <w:t>о</w:t>
      </w:r>
      <w:r w:rsidRPr="00E508E5">
        <w:t xml:space="preserve">мендующей практику      </w:t>
      </w:r>
      <w:r>
        <w:t xml:space="preserve">                     </w:t>
      </w:r>
      <w:r w:rsidRPr="00E508E5">
        <w:t xml:space="preserve"> ________________________ /_______________/</w:t>
      </w:r>
    </w:p>
    <w:p w:rsidR="00E508E5" w:rsidRPr="00E508E5" w:rsidRDefault="00E508E5" w:rsidP="00E508E5">
      <w:pPr>
        <w:spacing w:line="276" w:lineRule="auto"/>
        <w:ind w:left="567" w:firstLine="567"/>
      </w:pPr>
      <w:r w:rsidRPr="00E508E5">
        <w:t xml:space="preserve"> </w:t>
      </w:r>
    </w:p>
    <w:p w:rsidR="00E508E5" w:rsidRPr="00E508E5" w:rsidRDefault="00E508E5" w:rsidP="00E508E5">
      <w:pPr>
        <w:spacing w:line="276" w:lineRule="auto"/>
        <w:ind w:left="849" w:firstLine="567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84BC8" w:rsidRPr="00E508E5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EF4AFD" w:rsidRDefault="00EF4AFD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EF4AFD" w:rsidRDefault="00EF4AFD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EF4AFD" w:rsidRPr="00E508E5" w:rsidRDefault="00EF4AFD" w:rsidP="00EF4AFD">
      <w:pPr>
        <w:spacing w:line="276" w:lineRule="auto"/>
        <w:ind w:left="567" w:firstLine="56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EF4AFD" w:rsidRPr="00E508E5" w:rsidRDefault="00EF4AFD" w:rsidP="00EF4AFD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 xml:space="preserve">к Положению о порядке формирования </w:t>
      </w:r>
    </w:p>
    <w:p w:rsidR="00EF4AFD" w:rsidRPr="00E508E5" w:rsidRDefault="00EF4AFD" w:rsidP="00EF4AFD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 xml:space="preserve">муниципального реестра лучших педагогических </w:t>
      </w:r>
    </w:p>
    <w:p w:rsidR="00EF4AFD" w:rsidRDefault="00EF4AFD" w:rsidP="00EF4AFD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>и управленческих практик</w:t>
      </w:r>
    </w:p>
    <w:p w:rsidR="00EF4AFD" w:rsidRDefault="00EF4AFD" w:rsidP="00EF4AFD">
      <w:pPr>
        <w:spacing w:line="276" w:lineRule="auto"/>
        <w:ind w:left="567" w:firstLine="567"/>
        <w:jc w:val="center"/>
        <w:rPr>
          <w:b/>
          <w:sz w:val="28"/>
          <w:szCs w:val="28"/>
        </w:rPr>
      </w:pPr>
    </w:p>
    <w:p w:rsidR="00EF4AFD" w:rsidRDefault="00EF4AFD" w:rsidP="00EF4AFD">
      <w:pPr>
        <w:spacing w:line="276" w:lineRule="auto"/>
        <w:ind w:left="567" w:firstLine="567"/>
        <w:jc w:val="center"/>
        <w:rPr>
          <w:b/>
          <w:sz w:val="28"/>
          <w:szCs w:val="28"/>
        </w:rPr>
      </w:pPr>
      <w:r w:rsidRPr="00EF4AFD">
        <w:rPr>
          <w:b/>
          <w:sz w:val="28"/>
          <w:szCs w:val="28"/>
        </w:rPr>
        <w:t>Согласие на обработку персональных данных</w:t>
      </w:r>
    </w:p>
    <w:p w:rsidR="00EF4AFD" w:rsidRPr="008F6AAF" w:rsidRDefault="00EF4AFD" w:rsidP="00EF4AFD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AAF">
        <w:rPr>
          <w:sz w:val="28"/>
          <w:szCs w:val="28"/>
        </w:rPr>
        <w:t>Я, ________________________________________________________________</w:t>
      </w:r>
    </w:p>
    <w:p w:rsidR="00EF4AFD" w:rsidRPr="008F6AAF" w:rsidRDefault="00EF4AFD" w:rsidP="00EF4AFD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AAF">
        <w:rPr>
          <w:sz w:val="28"/>
          <w:szCs w:val="28"/>
        </w:rPr>
        <w:t>_______________________________________________________________</w:t>
      </w:r>
    </w:p>
    <w:p w:rsidR="008F6AAF" w:rsidRDefault="00EF4AFD" w:rsidP="008F6AAF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AAF">
        <w:rPr>
          <w:sz w:val="28"/>
          <w:szCs w:val="28"/>
        </w:rPr>
        <w:t xml:space="preserve">в соответствии с требованиями статьи 9 Федерального закона от 27.07.2006 г. № 152-ФЗ «О персональных данных» даю согласие </w:t>
      </w:r>
      <w:r w:rsidR="005B337D">
        <w:rPr>
          <w:sz w:val="28"/>
          <w:szCs w:val="28"/>
        </w:rPr>
        <w:t>У</w:t>
      </w:r>
      <w:r w:rsidR="008F6AAF" w:rsidRPr="008F6AAF">
        <w:rPr>
          <w:sz w:val="28"/>
          <w:szCs w:val="28"/>
        </w:rPr>
        <w:t>правлению образования Администрации муниципального района «Монгун-Тайгинский кожуун Республики Тыва»</w:t>
      </w:r>
      <w:r w:rsidR="008F6AAF">
        <w:rPr>
          <w:sz w:val="28"/>
          <w:szCs w:val="28"/>
        </w:rPr>
        <w:t>, расположенному по адресу: 668020, Республика Тыва, с.Мугур-Аксы, ул. Кыргыс Шомбул, 48</w:t>
      </w:r>
      <w:r w:rsidR="008F6AAF" w:rsidRPr="008F6AAF">
        <w:rPr>
          <w:sz w:val="28"/>
          <w:szCs w:val="28"/>
        </w:rPr>
        <w:t xml:space="preserve"> (далее – Оператор)</w:t>
      </w:r>
      <w:r w:rsidR="008F6AAF">
        <w:rPr>
          <w:sz w:val="28"/>
          <w:szCs w:val="28"/>
        </w:rPr>
        <w:t>, на обработку моих персональных данных (Ф.И.О., дата рождения, сведения об образовании, сведения о педагогическом стаже, сведения о квалификационной категории, сведения о месте работы, должности, контактная информация (телефон, адрес электронной почты, адрес сайта) в целях включения лучшего опыта (методов, приемов и т.д.) в практи</w:t>
      </w:r>
      <w:r w:rsidR="005B337D">
        <w:rPr>
          <w:sz w:val="28"/>
          <w:szCs w:val="28"/>
        </w:rPr>
        <w:t>ку деятельности педагога через м</w:t>
      </w:r>
      <w:r w:rsidR="008F6AAF">
        <w:rPr>
          <w:sz w:val="28"/>
          <w:szCs w:val="28"/>
        </w:rPr>
        <w:t>униципальный реестр лучших педагогических и управленческих практик.</w:t>
      </w:r>
    </w:p>
    <w:p w:rsidR="008F6AAF" w:rsidRDefault="008F6AAF" w:rsidP="008F6AAF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Предоставляю Оператору право осуществлять все действия (операции) с моими персональными данными, включая сбор, запись, систематизацию, накопление, хранение, ут</w:t>
      </w:r>
      <w:r w:rsidR="005B337D">
        <w:rPr>
          <w:sz w:val="28"/>
          <w:szCs w:val="28"/>
        </w:rPr>
        <w:t>о</w:t>
      </w:r>
      <w:r>
        <w:rPr>
          <w:sz w:val="28"/>
          <w:szCs w:val="28"/>
        </w:rPr>
        <w:t>чнение,</w:t>
      </w:r>
      <w:r w:rsidR="005B3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извлечение, использование, обезличивание, блокирование, уничтожение. </w:t>
      </w:r>
      <w:r w:rsidR="004C52A4">
        <w:rPr>
          <w:sz w:val="28"/>
          <w:szCs w:val="28"/>
        </w:rPr>
        <w:t>Оператор вправе обрабатывать мои персональные данные посредством внесения их в электронную базу данных и передавать их третьим лицам в случаях, установленных законодательством Российской Федерации.</w:t>
      </w:r>
      <w:r w:rsidRPr="008F6AAF">
        <w:rPr>
          <w:sz w:val="28"/>
          <w:szCs w:val="28"/>
        </w:rPr>
        <w:t xml:space="preserve"> </w:t>
      </w:r>
    </w:p>
    <w:p w:rsidR="004C52A4" w:rsidRDefault="004C52A4" w:rsidP="008F6AAF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 момента его подписания в течение всего периода моего обучения и сроков, установленных действующим законодательством Российской Федерации.</w:t>
      </w:r>
    </w:p>
    <w:p w:rsidR="004C52A4" w:rsidRDefault="004C52A4" w:rsidP="008F6AAF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может быть в любое время отозвано мной путем направления заявления Оператору персональных данных в письменной форме.</w:t>
      </w:r>
    </w:p>
    <w:p w:rsidR="004C52A4" w:rsidRDefault="004C52A4" w:rsidP="008F6AAF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C52A4" w:rsidRDefault="004C52A4" w:rsidP="008F6AAF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C52A4" w:rsidRDefault="004C52A4" w:rsidP="008F6AAF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_____________/________________/</w:t>
      </w:r>
    </w:p>
    <w:p w:rsidR="004C52A4" w:rsidRPr="004C52A4" w:rsidRDefault="004C52A4" w:rsidP="008F6AAF">
      <w:pPr>
        <w:spacing w:line="276" w:lineRule="auto"/>
        <w:ind w:left="567" w:firstLine="567"/>
        <w:jc w:val="both"/>
        <w:rPr>
          <w:i/>
          <w:sz w:val="22"/>
          <w:szCs w:val="22"/>
        </w:rPr>
      </w:pPr>
      <w:r w:rsidRPr="004C52A4">
        <w:rPr>
          <w:i/>
          <w:sz w:val="22"/>
          <w:szCs w:val="22"/>
        </w:rPr>
        <w:t xml:space="preserve">  дата                                                           </w:t>
      </w:r>
      <w:r>
        <w:rPr>
          <w:i/>
          <w:sz w:val="22"/>
          <w:szCs w:val="22"/>
        </w:rPr>
        <w:t xml:space="preserve">                    </w:t>
      </w:r>
      <w:r w:rsidRPr="004C52A4">
        <w:rPr>
          <w:i/>
          <w:sz w:val="22"/>
          <w:szCs w:val="22"/>
        </w:rPr>
        <w:t xml:space="preserve"> подпись  </w:t>
      </w:r>
      <w:r>
        <w:rPr>
          <w:i/>
          <w:sz w:val="22"/>
          <w:szCs w:val="22"/>
        </w:rPr>
        <w:t xml:space="preserve"> </w:t>
      </w:r>
      <w:r w:rsidRPr="004C52A4">
        <w:rPr>
          <w:i/>
          <w:sz w:val="22"/>
          <w:szCs w:val="22"/>
        </w:rPr>
        <w:t xml:space="preserve">        </w:t>
      </w:r>
      <w:r>
        <w:rPr>
          <w:i/>
          <w:sz w:val="22"/>
          <w:szCs w:val="22"/>
        </w:rPr>
        <w:t xml:space="preserve">      </w:t>
      </w:r>
      <w:r w:rsidRPr="004C52A4">
        <w:rPr>
          <w:i/>
          <w:sz w:val="22"/>
          <w:szCs w:val="22"/>
        </w:rPr>
        <w:t xml:space="preserve">   Ф.И.О.</w:t>
      </w:r>
    </w:p>
    <w:p w:rsidR="004C52A4" w:rsidRPr="004C52A4" w:rsidRDefault="004C52A4" w:rsidP="008F6AAF">
      <w:pPr>
        <w:spacing w:line="276" w:lineRule="auto"/>
        <w:ind w:left="567" w:firstLine="567"/>
        <w:jc w:val="both"/>
        <w:rPr>
          <w:i/>
          <w:sz w:val="22"/>
          <w:szCs w:val="22"/>
        </w:rPr>
      </w:pPr>
    </w:p>
    <w:p w:rsidR="004C52A4" w:rsidRDefault="004C52A4" w:rsidP="008F6AAF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C52A4" w:rsidRPr="008F6AAF" w:rsidRDefault="004C52A4" w:rsidP="008F6AAF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    _________________           __________</w:t>
      </w:r>
    </w:p>
    <w:p w:rsidR="00EF4AFD" w:rsidRPr="004C52A4" w:rsidRDefault="004C52A4" w:rsidP="004C52A4">
      <w:pPr>
        <w:spacing w:line="276" w:lineRule="auto"/>
        <w:ind w:left="567" w:firstLine="567"/>
        <w:rPr>
          <w:i/>
          <w:sz w:val="20"/>
          <w:szCs w:val="20"/>
        </w:rPr>
      </w:pPr>
      <w:r w:rsidRPr="004C52A4">
        <w:rPr>
          <w:i/>
          <w:sz w:val="20"/>
          <w:szCs w:val="20"/>
        </w:rPr>
        <w:t xml:space="preserve">Ф.И.О. работка Оператора           </w:t>
      </w:r>
      <w:r>
        <w:rPr>
          <w:i/>
          <w:sz w:val="20"/>
          <w:szCs w:val="20"/>
        </w:rPr>
        <w:t xml:space="preserve">                                    </w:t>
      </w:r>
      <w:r w:rsidRPr="004C52A4">
        <w:rPr>
          <w:i/>
          <w:sz w:val="20"/>
          <w:szCs w:val="20"/>
        </w:rPr>
        <w:t xml:space="preserve">          подпись                           </w:t>
      </w:r>
      <w:r>
        <w:rPr>
          <w:i/>
          <w:sz w:val="20"/>
          <w:szCs w:val="20"/>
        </w:rPr>
        <w:t xml:space="preserve">                 </w:t>
      </w:r>
      <w:r w:rsidRPr="004C52A4">
        <w:rPr>
          <w:i/>
          <w:sz w:val="20"/>
          <w:szCs w:val="20"/>
        </w:rPr>
        <w:t xml:space="preserve">    дата</w:t>
      </w:r>
    </w:p>
    <w:p w:rsidR="004C52A4" w:rsidRPr="004C52A4" w:rsidRDefault="004C52A4" w:rsidP="004C52A4">
      <w:pPr>
        <w:spacing w:line="276" w:lineRule="auto"/>
        <w:ind w:left="567"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>п</w:t>
      </w:r>
      <w:r w:rsidRPr="004C52A4">
        <w:rPr>
          <w:i/>
          <w:sz w:val="20"/>
          <w:szCs w:val="20"/>
        </w:rPr>
        <w:t>олучившего согласие</w:t>
      </w:r>
    </w:p>
    <w:p w:rsidR="00484BC8" w:rsidRDefault="00484BC8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AB6687" w:rsidRDefault="00AB6687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AB6687" w:rsidRDefault="00AB6687" w:rsidP="00484BC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AB6687" w:rsidRPr="00E508E5" w:rsidRDefault="00AB6687" w:rsidP="00AB6687">
      <w:pPr>
        <w:spacing w:line="276" w:lineRule="auto"/>
        <w:ind w:left="567" w:firstLine="56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</w:t>
      </w:r>
    </w:p>
    <w:p w:rsidR="00AB6687" w:rsidRPr="00E508E5" w:rsidRDefault="00AB6687" w:rsidP="00AB6687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 xml:space="preserve">к Положению о порядке формирования </w:t>
      </w:r>
    </w:p>
    <w:p w:rsidR="00AB6687" w:rsidRPr="00E508E5" w:rsidRDefault="00AB6687" w:rsidP="00AB6687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 xml:space="preserve">муниципального реестра лучших педагогических </w:t>
      </w:r>
    </w:p>
    <w:p w:rsidR="00AB6687" w:rsidRDefault="00AB6687" w:rsidP="00AB6687">
      <w:pPr>
        <w:spacing w:line="276" w:lineRule="auto"/>
        <w:ind w:left="567" w:firstLine="567"/>
        <w:jc w:val="right"/>
        <w:rPr>
          <w:i/>
          <w:sz w:val="20"/>
          <w:szCs w:val="20"/>
        </w:rPr>
      </w:pPr>
      <w:r w:rsidRPr="00E508E5">
        <w:rPr>
          <w:i/>
          <w:sz w:val="20"/>
          <w:szCs w:val="20"/>
        </w:rPr>
        <w:t>и управленческих практик</w:t>
      </w:r>
    </w:p>
    <w:p w:rsidR="00AB6687" w:rsidRDefault="00AB6687" w:rsidP="00AB6687">
      <w:pPr>
        <w:spacing w:line="276" w:lineRule="auto"/>
        <w:ind w:left="567" w:firstLine="567"/>
        <w:jc w:val="right"/>
        <w:rPr>
          <w:i/>
          <w:sz w:val="20"/>
          <w:szCs w:val="20"/>
        </w:rPr>
      </w:pPr>
    </w:p>
    <w:p w:rsidR="00AB6687" w:rsidRPr="00AB6687" w:rsidRDefault="00AB6687" w:rsidP="00AB6687">
      <w:pPr>
        <w:spacing w:line="276" w:lineRule="auto"/>
        <w:ind w:left="567" w:firstLine="567"/>
        <w:jc w:val="center"/>
        <w:rPr>
          <w:b/>
          <w:sz w:val="28"/>
          <w:szCs w:val="28"/>
        </w:rPr>
      </w:pPr>
      <w:r w:rsidRPr="00AB6687">
        <w:rPr>
          <w:b/>
          <w:sz w:val="28"/>
          <w:szCs w:val="28"/>
        </w:rPr>
        <w:t>ТЕХНИЧЕСКИЕ  ТРЕБОВАНИЯ</w:t>
      </w:r>
    </w:p>
    <w:p w:rsidR="00AB6687" w:rsidRDefault="00AB6687" w:rsidP="00D40DC6">
      <w:pPr>
        <w:ind w:left="567" w:firstLine="567"/>
        <w:jc w:val="center"/>
        <w:rPr>
          <w:b/>
          <w:sz w:val="28"/>
          <w:szCs w:val="28"/>
        </w:rPr>
      </w:pPr>
      <w:r w:rsidRPr="00AB6687">
        <w:rPr>
          <w:b/>
          <w:sz w:val="28"/>
          <w:szCs w:val="28"/>
        </w:rPr>
        <w:t>к оформлению материалов лучших практик</w:t>
      </w:r>
    </w:p>
    <w:p w:rsidR="001C7A8B" w:rsidRDefault="001C7A8B" w:rsidP="00D40DC6">
      <w:pPr>
        <w:ind w:left="567" w:firstLine="567"/>
        <w:jc w:val="center"/>
        <w:rPr>
          <w:b/>
          <w:sz w:val="28"/>
          <w:szCs w:val="28"/>
        </w:rPr>
      </w:pPr>
    </w:p>
    <w:p w:rsidR="001C7A8B" w:rsidRPr="001C7A8B" w:rsidRDefault="001C7A8B" w:rsidP="00D40DC6">
      <w:pPr>
        <w:ind w:left="567" w:firstLine="567"/>
        <w:jc w:val="both"/>
        <w:rPr>
          <w:sz w:val="28"/>
          <w:szCs w:val="28"/>
        </w:rPr>
      </w:pPr>
      <w:r w:rsidRPr="001C7A8B">
        <w:rPr>
          <w:sz w:val="28"/>
          <w:szCs w:val="28"/>
        </w:rPr>
        <w:t>Все материалы предоставляются в электронном виде:</w:t>
      </w:r>
    </w:p>
    <w:p w:rsidR="001C7A8B" w:rsidRPr="001C7A8B" w:rsidRDefault="001C7A8B" w:rsidP="00D40DC6">
      <w:pPr>
        <w:ind w:left="567" w:firstLine="567"/>
        <w:jc w:val="both"/>
        <w:rPr>
          <w:sz w:val="28"/>
          <w:szCs w:val="28"/>
          <w:lang w:val="en-US"/>
        </w:rPr>
      </w:pPr>
      <w:r w:rsidRPr="001C7A8B">
        <w:rPr>
          <w:sz w:val="28"/>
          <w:szCs w:val="28"/>
          <w:lang w:val="en-US"/>
        </w:rPr>
        <w:t xml:space="preserve">- </w:t>
      </w:r>
      <w:r w:rsidRPr="001C7A8B">
        <w:rPr>
          <w:sz w:val="28"/>
          <w:szCs w:val="28"/>
        </w:rPr>
        <w:t>тип</w:t>
      </w:r>
      <w:r w:rsidRPr="001C7A8B">
        <w:rPr>
          <w:sz w:val="28"/>
          <w:szCs w:val="28"/>
          <w:lang w:val="en-US"/>
        </w:rPr>
        <w:t xml:space="preserve"> </w:t>
      </w:r>
      <w:r w:rsidRPr="001C7A8B">
        <w:rPr>
          <w:sz w:val="28"/>
          <w:szCs w:val="28"/>
        </w:rPr>
        <w:t>файла</w:t>
      </w:r>
      <w:r w:rsidRPr="001C7A8B">
        <w:rPr>
          <w:sz w:val="28"/>
          <w:szCs w:val="28"/>
          <w:lang w:val="en-US"/>
        </w:rPr>
        <w:t xml:space="preserve">: </w:t>
      </w:r>
      <w:r w:rsidRPr="001C7A8B">
        <w:rPr>
          <w:sz w:val="28"/>
          <w:szCs w:val="28"/>
        </w:rPr>
        <w:t>Документ</w:t>
      </w:r>
      <w:r w:rsidRPr="001C7A8B">
        <w:rPr>
          <w:sz w:val="28"/>
          <w:szCs w:val="28"/>
          <w:lang w:val="en-US"/>
        </w:rPr>
        <w:t xml:space="preserve"> Microsoft Office Word 97 – 2003;</w:t>
      </w:r>
    </w:p>
    <w:p w:rsidR="001C7A8B" w:rsidRDefault="001C7A8B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название файла на русском языке латинскими буквами содержит фамилию и инициалы автора, краткое название работы;</w:t>
      </w:r>
    </w:p>
    <w:p w:rsidR="001C7A8B" w:rsidRDefault="001C7A8B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размер файла: не более 500 Кб;</w:t>
      </w:r>
    </w:p>
    <w:p w:rsidR="001C7A8B" w:rsidRDefault="001C7A8B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формат публикации – А4;</w:t>
      </w:r>
    </w:p>
    <w:p w:rsidR="001C7A8B" w:rsidRDefault="001C7A8B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размер левого поля – 20 мм, правого – 10 мм, верхнего и нижнего – по 20 мм;</w:t>
      </w:r>
    </w:p>
    <w:p w:rsidR="001C7A8B" w:rsidRDefault="001C7A8B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 w:rsidRPr="001C7A8B">
        <w:rPr>
          <w:sz w:val="28"/>
          <w:szCs w:val="28"/>
        </w:rPr>
        <w:t xml:space="preserve">- </w:t>
      </w:r>
      <w:r>
        <w:rPr>
          <w:sz w:val="28"/>
          <w:szCs w:val="28"/>
        </w:rPr>
        <w:t>компьютерный</w:t>
      </w:r>
      <w:r w:rsidRPr="001C7A8B">
        <w:rPr>
          <w:sz w:val="28"/>
          <w:szCs w:val="28"/>
        </w:rPr>
        <w:t xml:space="preserve"> </w:t>
      </w:r>
      <w:r>
        <w:rPr>
          <w:sz w:val="28"/>
          <w:szCs w:val="28"/>
        </w:rPr>
        <w:t>шрифт</w:t>
      </w:r>
      <w:r w:rsidRPr="001C7A8B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Times</w:t>
      </w:r>
      <w:r w:rsidRPr="001C7A8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1C7A8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14, через один интервал, гарнитура, цвет шрифта черный, использование других цветов для шрифтовых элементов не допускатеся;</w:t>
      </w:r>
    </w:p>
    <w:p w:rsidR="001C7A8B" w:rsidRDefault="001C7A8B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абзацный отступ – 5 знаков, колонтитулы – 1,25;</w:t>
      </w:r>
    </w:p>
    <w:p w:rsidR="001C7A8B" w:rsidRDefault="001C7A8B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BB9">
        <w:rPr>
          <w:sz w:val="28"/>
          <w:szCs w:val="28"/>
        </w:rPr>
        <w:t>нумерация страниц сквозная</w:t>
      </w:r>
      <w:r w:rsidR="003A1C5F">
        <w:rPr>
          <w:sz w:val="28"/>
          <w:szCs w:val="28"/>
        </w:rPr>
        <w:t>;</w:t>
      </w:r>
    </w:p>
    <w:p w:rsidR="003A1C5F" w:rsidRDefault="003A1C5F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5D3">
        <w:rPr>
          <w:sz w:val="28"/>
          <w:szCs w:val="28"/>
        </w:rPr>
        <w:t>на первом листе в верхнем правом углу указываются Ф.И.О., место работы и должность автора;</w:t>
      </w:r>
    </w:p>
    <w:p w:rsidR="005815D3" w:rsidRDefault="005815D3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 работы</w:t>
      </w:r>
      <w:r w:rsidR="005B337D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размещается по центру и выделяется жирным шрифтом (выравнивание по центру);</w:t>
      </w:r>
    </w:p>
    <w:p w:rsidR="005815D3" w:rsidRDefault="005815D3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текст должен быть выровнен по ширине и иметь автоматический перенос слов;</w:t>
      </w:r>
    </w:p>
    <w:p w:rsidR="005815D3" w:rsidRDefault="005815D3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все используемые в работе объекты (таблицы, рисунки, схемы, диаграммы и т.п.) нумеруются и подписываются. Можно поместить рисунки в конце текста как приложение;</w:t>
      </w:r>
    </w:p>
    <w:p w:rsidR="005815D3" w:rsidRDefault="005815D3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фотографии в цифровом формате  * .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,  с разрешением не менее 300 </w:t>
      </w:r>
      <w:r>
        <w:rPr>
          <w:sz w:val="28"/>
          <w:szCs w:val="28"/>
          <w:lang w:val="en-US"/>
        </w:rPr>
        <w:t>dpi</w:t>
      </w:r>
      <w:r>
        <w:rPr>
          <w:sz w:val="28"/>
          <w:szCs w:val="28"/>
        </w:rPr>
        <w:t>;</w:t>
      </w:r>
    </w:p>
    <w:p w:rsidR="005815D3" w:rsidRDefault="005815D3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таблицы также следует нумеровать (сквозная нумерация). На каждую таблицу в тексте делается  ссылка. Слово «таблица» в тексте печатается сокращенно («табл.»), а над таблицей – полностью. Таблицы давать с заголовками;</w:t>
      </w:r>
    </w:p>
    <w:p w:rsidR="005815D3" w:rsidRDefault="005815D3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используемой в материале литературы размещается в конце работы в алфавитном порядке;</w:t>
      </w:r>
    </w:p>
    <w:p w:rsidR="005815D3" w:rsidRDefault="005815D3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ссылки на текст других авторов обязательны и оформляются как внутритекстовые, в соответствии с общепринятыми правилами: в скобках указывается порядковый номер источника в списке литературы, через запятую – номер страницы;</w:t>
      </w:r>
    </w:p>
    <w:p w:rsidR="005815D3" w:rsidRDefault="005815D3" w:rsidP="001C7A8B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0DC6">
        <w:rPr>
          <w:sz w:val="28"/>
          <w:szCs w:val="28"/>
        </w:rPr>
        <w:t>количество и объем представленных материалов ограничивается 1,5 – 2,0 тысячи слов с пробелами без приложений, формат А;</w:t>
      </w:r>
    </w:p>
    <w:p w:rsidR="00AB6687" w:rsidRPr="001C7A8B" w:rsidRDefault="00D40DC6" w:rsidP="00D40DC6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обязательно указываются исходные данные используемых источников. </w:t>
      </w:r>
    </w:p>
    <w:sectPr w:rsidR="00AB6687" w:rsidRPr="001C7A8B" w:rsidSect="0040119A">
      <w:pgSz w:w="11906" w:h="16838"/>
      <w:pgMar w:top="56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37B" w:rsidRDefault="00C8737B" w:rsidP="00334896">
      <w:r>
        <w:separator/>
      </w:r>
    </w:p>
  </w:endnote>
  <w:endnote w:type="continuationSeparator" w:id="1">
    <w:p w:rsidR="00C8737B" w:rsidRDefault="00C8737B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37B" w:rsidRDefault="00C8737B" w:rsidP="00334896">
      <w:r>
        <w:separator/>
      </w:r>
    </w:p>
  </w:footnote>
  <w:footnote w:type="continuationSeparator" w:id="1">
    <w:p w:rsidR="00C8737B" w:rsidRDefault="00C8737B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7BC"/>
    <w:multiLevelType w:val="hybridMultilevel"/>
    <w:tmpl w:val="B650D344"/>
    <w:lvl w:ilvl="0" w:tplc="E940CE30">
      <w:start w:val="1"/>
      <w:numFmt w:val="decimal"/>
      <w:lvlText w:val="%1)"/>
      <w:lvlJc w:val="left"/>
      <w:pPr>
        <w:ind w:left="21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2545C4D"/>
    <w:multiLevelType w:val="hybridMultilevel"/>
    <w:tmpl w:val="FF9A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B3159D9"/>
    <w:multiLevelType w:val="multilevel"/>
    <w:tmpl w:val="BE2AF1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4" w:hanging="2160"/>
      </w:pPr>
      <w:rPr>
        <w:rFonts w:hint="default"/>
      </w:rPr>
    </w:lvl>
  </w:abstractNum>
  <w:abstractNum w:abstractNumId="5">
    <w:nsid w:val="1D7376A9"/>
    <w:multiLevelType w:val="hybridMultilevel"/>
    <w:tmpl w:val="C5F8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671E4"/>
    <w:multiLevelType w:val="multilevel"/>
    <w:tmpl w:val="34ECC9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2373BAE"/>
    <w:multiLevelType w:val="multilevel"/>
    <w:tmpl w:val="C63EF47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4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54946E66"/>
    <w:multiLevelType w:val="hybridMultilevel"/>
    <w:tmpl w:val="0B0AEB7C"/>
    <w:lvl w:ilvl="0" w:tplc="70C22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92170"/>
    <w:multiLevelType w:val="multilevel"/>
    <w:tmpl w:val="0646F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8">
    <w:nsid w:val="63F90B00"/>
    <w:multiLevelType w:val="multilevel"/>
    <w:tmpl w:val="30C4427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9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A3897"/>
    <w:multiLevelType w:val="hybridMultilevel"/>
    <w:tmpl w:val="989C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AF02691"/>
    <w:multiLevelType w:val="hybridMultilevel"/>
    <w:tmpl w:val="CB0877C6"/>
    <w:lvl w:ilvl="0" w:tplc="5DF86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4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19"/>
  </w:num>
  <w:num w:numId="13">
    <w:abstractNumId w:val="6"/>
  </w:num>
  <w:num w:numId="14">
    <w:abstractNumId w:val="15"/>
  </w:num>
  <w:num w:numId="15">
    <w:abstractNumId w:val="24"/>
  </w:num>
  <w:num w:numId="16">
    <w:abstractNumId w:val="16"/>
  </w:num>
  <w:num w:numId="17">
    <w:abstractNumId w:val="12"/>
  </w:num>
  <w:num w:numId="18">
    <w:abstractNumId w:val="13"/>
  </w:num>
  <w:num w:numId="19">
    <w:abstractNumId w:val="4"/>
  </w:num>
  <w:num w:numId="20">
    <w:abstractNumId w:val="0"/>
  </w:num>
  <w:num w:numId="21">
    <w:abstractNumId w:val="18"/>
  </w:num>
  <w:num w:numId="22">
    <w:abstractNumId w:val="5"/>
  </w:num>
  <w:num w:numId="23">
    <w:abstractNumId w:val="1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2EC1"/>
    <w:rsid w:val="0001744D"/>
    <w:rsid w:val="00025469"/>
    <w:rsid w:val="000311F1"/>
    <w:rsid w:val="000338E2"/>
    <w:rsid w:val="00035FB7"/>
    <w:rsid w:val="00053126"/>
    <w:rsid w:val="00055E99"/>
    <w:rsid w:val="0007093F"/>
    <w:rsid w:val="00071BD1"/>
    <w:rsid w:val="00072B71"/>
    <w:rsid w:val="0008548C"/>
    <w:rsid w:val="00090DCD"/>
    <w:rsid w:val="00095BE3"/>
    <w:rsid w:val="000A0A3A"/>
    <w:rsid w:val="000A1335"/>
    <w:rsid w:val="000A17AA"/>
    <w:rsid w:val="000A1CC7"/>
    <w:rsid w:val="000A79B0"/>
    <w:rsid w:val="000B2D63"/>
    <w:rsid w:val="000B3417"/>
    <w:rsid w:val="000B5FF2"/>
    <w:rsid w:val="000C0B59"/>
    <w:rsid w:val="000E08F9"/>
    <w:rsid w:val="000E5207"/>
    <w:rsid w:val="000F1D9C"/>
    <w:rsid w:val="000F6C94"/>
    <w:rsid w:val="00102BF7"/>
    <w:rsid w:val="00102ED2"/>
    <w:rsid w:val="00104577"/>
    <w:rsid w:val="00114CB1"/>
    <w:rsid w:val="001169E2"/>
    <w:rsid w:val="001209A0"/>
    <w:rsid w:val="0012224B"/>
    <w:rsid w:val="00133ED2"/>
    <w:rsid w:val="001369B8"/>
    <w:rsid w:val="00136F23"/>
    <w:rsid w:val="001555A0"/>
    <w:rsid w:val="00171AC4"/>
    <w:rsid w:val="00174322"/>
    <w:rsid w:val="00181DAB"/>
    <w:rsid w:val="001923B6"/>
    <w:rsid w:val="001A0616"/>
    <w:rsid w:val="001A2B4B"/>
    <w:rsid w:val="001B547F"/>
    <w:rsid w:val="001B5807"/>
    <w:rsid w:val="001C0905"/>
    <w:rsid w:val="001C2CE1"/>
    <w:rsid w:val="001C6B8F"/>
    <w:rsid w:val="001C7A8B"/>
    <w:rsid w:val="001F4C55"/>
    <w:rsid w:val="00202574"/>
    <w:rsid w:val="00215DE9"/>
    <w:rsid w:val="00224091"/>
    <w:rsid w:val="00227380"/>
    <w:rsid w:val="002375B1"/>
    <w:rsid w:val="002401CB"/>
    <w:rsid w:val="00242974"/>
    <w:rsid w:val="00244339"/>
    <w:rsid w:val="00244EAF"/>
    <w:rsid w:val="0025424F"/>
    <w:rsid w:val="002627E0"/>
    <w:rsid w:val="002643C6"/>
    <w:rsid w:val="002801EF"/>
    <w:rsid w:val="00281EA0"/>
    <w:rsid w:val="00285C7E"/>
    <w:rsid w:val="00287532"/>
    <w:rsid w:val="00291AE0"/>
    <w:rsid w:val="00292AE5"/>
    <w:rsid w:val="002956F3"/>
    <w:rsid w:val="00297B1C"/>
    <w:rsid w:val="002A1F39"/>
    <w:rsid w:val="002A34E3"/>
    <w:rsid w:val="002B7042"/>
    <w:rsid w:val="002C0486"/>
    <w:rsid w:val="002C1D7B"/>
    <w:rsid w:val="002C367F"/>
    <w:rsid w:val="002C44D0"/>
    <w:rsid w:val="002C48F6"/>
    <w:rsid w:val="002C6D44"/>
    <w:rsid w:val="002D23EE"/>
    <w:rsid w:val="002D52F8"/>
    <w:rsid w:val="002D6FEB"/>
    <w:rsid w:val="002E7BC3"/>
    <w:rsid w:val="002F26C4"/>
    <w:rsid w:val="002F535B"/>
    <w:rsid w:val="0030108F"/>
    <w:rsid w:val="0030459E"/>
    <w:rsid w:val="003045AF"/>
    <w:rsid w:val="00317189"/>
    <w:rsid w:val="00324ABA"/>
    <w:rsid w:val="00334896"/>
    <w:rsid w:val="0033526D"/>
    <w:rsid w:val="003378FE"/>
    <w:rsid w:val="003429FA"/>
    <w:rsid w:val="00343E2A"/>
    <w:rsid w:val="00351BD9"/>
    <w:rsid w:val="00351E5A"/>
    <w:rsid w:val="00361298"/>
    <w:rsid w:val="00363FEF"/>
    <w:rsid w:val="00366655"/>
    <w:rsid w:val="00367884"/>
    <w:rsid w:val="003724C1"/>
    <w:rsid w:val="00382238"/>
    <w:rsid w:val="00384A99"/>
    <w:rsid w:val="00393631"/>
    <w:rsid w:val="00393D2F"/>
    <w:rsid w:val="003A1C5F"/>
    <w:rsid w:val="003A21EE"/>
    <w:rsid w:val="003A26E3"/>
    <w:rsid w:val="003A31A6"/>
    <w:rsid w:val="003A5868"/>
    <w:rsid w:val="003B5DA5"/>
    <w:rsid w:val="003B6706"/>
    <w:rsid w:val="003C4D9D"/>
    <w:rsid w:val="003C7669"/>
    <w:rsid w:val="003C79FC"/>
    <w:rsid w:val="003E2CE3"/>
    <w:rsid w:val="003F0268"/>
    <w:rsid w:val="003F201D"/>
    <w:rsid w:val="003F620B"/>
    <w:rsid w:val="0040119A"/>
    <w:rsid w:val="004022C5"/>
    <w:rsid w:val="00405189"/>
    <w:rsid w:val="00405983"/>
    <w:rsid w:val="004119F6"/>
    <w:rsid w:val="0041465B"/>
    <w:rsid w:val="00420B4C"/>
    <w:rsid w:val="00433E80"/>
    <w:rsid w:val="00437195"/>
    <w:rsid w:val="00441A9E"/>
    <w:rsid w:val="00442172"/>
    <w:rsid w:val="00450417"/>
    <w:rsid w:val="00466F47"/>
    <w:rsid w:val="004679FE"/>
    <w:rsid w:val="00482CD0"/>
    <w:rsid w:val="00484BC8"/>
    <w:rsid w:val="0048542E"/>
    <w:rsid w:val="00487B0B"/>
    <w:rsid w:val="00490D40"/>
    <w:rsid w:val="00491AA1"/>
    <w:rsid w:val="004A2E16"/>
    <w:rsid w:val="004B269D"/>
    <w:rsid w:val="004B3676"/>
    <w:rsid w:val="004C06DE"/>
    <w:rsid w:val="004C52A4"/>
    <w:rsid w:val="004C5EB4"/>
    <w:rsid w:val="004C6F8B"/>
    <w:rsid w:val="004D13D8"/>
    <w:rsid w:val="004D2133"/>
    <w:rsid w:val="004D39E7"/>
    <w:rsid w:val="004F2B15"/>
    <w:rsid w:val="004F3C03"/>
    <w:rsid w:val="00502B84"/>
    <w:rsid w:val="00503360"/>
    <w:rsid w:val="00505204"/>
    <w:rsid w:val="005153B1"/>
    <w:rsid w:val="00526CB8"/>
    <w:rsid w:val="005403D8"/>
    <w:rsid w:val="00542384"/>
    <w:rsid w:val="00542EEE"/>
    <w:rsid w:val="005507BB"/>
    <w:rsid w:val="00570648"/>
    <w:rsid w:val="00577363"/>
    <w:rsid w:val="00577D73"/>
    <w:rsid w:val="005815D3"/>
    <w:rsid w:val="00582FCE"/>
    <w:rsid w:val="005861D2"/>
    <w:rsid w:val="00587BC4"/>
    <w:rsid w:val="005973B3"/>
    <w:rsid w:val="005A2B09"/>
    <w:rsid w:val="005B337D"/>
    <w:rsid w:val="005C1489"/>
    <w:rsid w:val="005D7DBF"/>
    <w:rsid w:val="005E28F4"/>
    <w:rsid w:val="005E55E1"/>
    <w:rsid w:val="005E73CF"/>
    <w:rsid w:val="005F38AC"/>
    <w:rsid w:val="005F7325"/>
    <w:rsid w:val="00601769"/>
    <w:rsid w:val="0060799A"/>
    <w:rsid w:val="00627DAA"/>
    <w:rsid w:val="00627E74"/>
    <w:rsid w:val="00633EC8"/>
    <w:rsid w:val="00636026"/>
    <w:rsid w:val="00643520"/>
    <w:rsid w:val="00644886"/>
    <w:rsid w:val="006510E0"/>
    <w:rsid w:val="00654F52"/>
    <w:rsid w:val="006571E1"/>
    <w:rsid w:val="006613EB"/>
    <w:rsid w:val="00662770"/>
    <w:rsid w:val="0066392F"/>
    <w:rsid w:val="00671BD5"/>
    <w:rsid w:val="006736FB"/>
    <w:rsid w:val="00675E81"/>
    <w:rsid w:val="00675F7E"/>
    <w:rsid w:val="006814E3"/>
    <w:rsid w:val="00682A5F"/>
    <w:rsid w:val="00682EA9"/>
    <w:rsid w:val="006A0A37"/>
    <w:rsid w:val="006C1535"/>
    <w:rsid w:val="006D1172"/>
    <w:rsid w:val="006D2FB2"/>
    <w:rsid w:val="006D557F"/>
    <w:rsid w:val="006D6C59"/>
    <w:rsid w:val="006E1517"/>
    <w:rsid w:val="006E1568"/>
    <w:rsid w:val="006E3E6F"/>
    <w:rsid w:val="006E6DFF"/>
    <w:rsid w:val="006F4076"/>
    <w:rsid w:val="006F6F21"/>
    <w:rsid w:val="00701774"/>
    <w:rsid w:val="007101CA"/>
    <w:rsid w:val="007126A8"/>
    <w:rsid w:val="0071421C"/>
    <w:rsid w:val="0071708B"/>
    <w:rsid w:val="007172AC"/>
    <w:rsid w:val="0072002A"/>
    <w:rsid w:val="00722693"/>
    <w:rsid w:val="00722B6A"/>
    <w:rsid w:val="0073157E"/>
    <w:rsid w:val="00734367"/>
    <w:rsid w:val="00764B47"/>
    <w:rsid w:val="0078055B"/>
    <w:rsid w:val="00786D85"/>
    <w:rsid w:val="00787E2C"/>
    <w:rsid w:val="00793D32"/>
    <w:rsid w:val="00794A82"/>
    <w:rsid w:val="007958D1"/>
    <w:rsid w:val="00795EF2"/>
    <w:rsid w:val="007A1AD4"/>
    <w:rsid w:val="007C15F5"/>
    <w:rsid w:val="007C513B"/>
    <w:rsid w:val="007E63A7"/>
    <w:rsid w:val="007F7231"/>
    <w:rsid w:val="00803A89"/>
    <w:rsid w:val="00805A2F"/>
    <w:rsid w:val="00813585"/>
    <w:rsid w:val="00813C15"/>
    <w:rsid w:val="008155E9"/>
    <w:rsid w:val="00815D46"/>
    <w:rsid w:val="0082122A"/>
    <w:rsid w:val="00821715"/>
    <w:rsid w:val="00821A92"/>
    <w:rsid w:val="00822081"/>
    <w:rsid w:val="008236C6"/>
    <w:rsid w:val="0082700E"/>
    <w:rsid w:val="008312C0"/>
    <w:rsid w:val="00833179"/>
    <w:rsid w:val="00845E41"/>
    <w:rsid w:val="00850C0E"/>
    <w:rsid w:val="00851C09"/>
    <w:rsid w:val="00856053"/>
    <w:rsid w:val="00857E28"/>
    <w:rsid w:val="00861E1A"/>
    <w:rsid w:val="0087281C"/>
    <w:rsid w:val="00875227"/>
    <w:rsid w:val="00882A83"/>
    <w:rsid w:val="008877D5"/>
    <w:rsid w:val="00895BFE"/>
    <w:rsid w:val="008A1FF4"/>
    <w:rsid w:val="008A3888"/>
    <w:rsid w:val="008A7733"/>
    <w:rsid w:val="008B020C"/>
    <w:rsid w:val="008B2951"/>
    <w:rsid w:val="008B2B94"/>
    <w:rsid w:val="008C2193"/>
    <w:rsid w:val="008C64E1"/>
    <w:rsid w:val="008C6F34"/>
    <w:rsid w:val="008E4284"/>
    <w:rsid w:val="008E5796"/>
    <w:rsid w:val="008F4678"/>
    <w:rsid w:val="008F61FA"/>
    <w:rsid w:val="008F6AAF"/>
    <w:rsid w:val="0090073B"/>
    <w:rsid w:val="00905940"/>
    <w:rsid w:val="00925E38"/>
    <w:rsid w:val="009266EE"/>
    <w:rsid w:val="00927909"/>
    <w:rsid w:val="00932232"/>
    <w:rsid w:val="009353B0"/>
    <w:rsid w:val="00943C2C"/>
    <w:rsid w:val="00944045"/>
    <w:rsid w:val="009452AF"/>
    <w:rsid w:val="009574BB"/>
    <w:rsid w:val="009671E6"/>
    <w:rsid w:val="0097105F"/>
    <w:rsid w:val="009766E4"/>
    <w:rsid w:val="009778E3"/>
    <w:rsid w:val="00980A41"/>
    <w:rsid w:val="00990D65"/>
    <w:rsid w:val="0099221C"/>
    <w:rsid w:val="009A7130"/>
    <w:rsid w:val="009D2372"/>
    <w:rsid w:val="009D290A"/>
    <w:rsid w:val="009D3B2E"/>
    <w:rsid w:val="009E6ECA"/>
    <w:rsid w:val="009F2FF4"/>
    <w:rsid w:val="009F37CD"/>
    <w:rsid w:val="009F5CD5"/>
    <w:rsid w:val="009F6924"/>
    <w:rsid w:val="009F7BB9"/>
    <w:rsid w:val="00A04E5E"/>
    <w:rsid w:val="00A07CFE"/>
    <w:rsid w:val="00A13E64"/>
    <w:rsid w:val="00A23DD7"/>
    <w:rsid w:val="00A30974"/>
    <w:rsid w:val="00A34623"/>
    <w:rsid w:val="00A3715A"/>
    <w:rsid w:val="00A506D1"/>
    <w:rsid w:val="00A625A8"/>
    <w:rsid w:val="00A643AA"/>
    <w:rsid w:val="00A65B38"/>
    <w:rsid w:val="00A73428"/>
    <w:rsid w:val="00A750D4"/>
    <w:rsid w:val="00A8089B"/>
    <w:rsid w:val="00A949F6"/>
    <w:rsid w:val="00AA1C58"/>
    <w:rsid w:val="00AB6687"/>
    <w:rsid w:val="00AC0FA2"/>
    <w:rsid w:val="00AE5202"/>
    <w:rsid w:val="00AE58C3"/>
    <w:rsid w:val="00AF0C8D"/>
    <w:rsid w:val="00AF7A4E"/>
    <w:rsid w:val="00B048E9"/>
    <w:rsid w:val="00B31D77"/>
    <w:rsid w:val="00B36B39"/>
    <w:rsid w:val="00B40BDE"/>
    <w:rsid w:val="00B43D4A"/>
    <w:rsid w:val="00B5028E"/>
    <w:rsid w:val="00B514C0"/>
    <w:rsid w:val="00B56233"/>
    <w:rsid w:val="00B60B58"/>
    <w:rsid w:val="00B676EA"/>
    <w:rsid w:val="00B73336"/>
    <w:rsid w:val="00B7493B"/>
    <w:rsid w:val="00B81CCF"/>
    <w:rsid w:val="00B8281B"/>
    <w:rsid w:val="00B83C60"/>
    <w:rsid w:val="00B94BD8"/>
    <w:rsid w:val="00B95E17"/>
    <w:rsid w:val="00B96E05"/>
    <w:rsid w:val="00BA102F"/>
    <w:rsid w:val="00BB6B9C"/>
    <w:rsid w:val="00BB794D"/>
    <w:rsid w:val="00BB79CE"/>
    <w:rsid w:val="00BC1729"/>
    <w:rsid w:val="00BD418E"/>
    <w:rsid w:val="00BF33B8"/>
    <w:rsid w:val="00BF3DAB"/>
    <w:rsid w:val="00BF3F1B"/>
    <w:rsid w:val="00BF63A7"/>
    <w:rsid w:val="00BF646A"/>
    <w:rsid w:val="00C0423A"/>
    <w:rsid w:val="00C1219F"/>
    <w:rsid w:val="00C1227E"/>
    <w:rsid w:val="00C14B99"/>
    <w:rsid w:val="00C36D07"/>
    <w:rsid w:val="00C42CE9"/>
    <w:rsid w:val="00C43396"/>
    <w:rsid w:val="00C45629"/>
    <w:rsid w:val="00C51BC3"/>
    <w:rsid w:val="00C60D09"/>
    <w:rsid w:val="00C6504B"/>
    <w:rsid w:val="00C700B5"/>
    <w:rsid w:val="00C737D8"/>
    <w:rsid w:val="00C75DFA"/>
    <w:rsid w:val="00C85195"/>
    <w:rsid w:val="00C8538C"/>
    <w:rsid w:val="00C8737B"/>
    <w:rsid w:val="00C905FC"/>
    <w:rsid w:val="00C91BA7"/>
    <w:rsid w:val="00C9226D"/>
    <w:rsid w:val="00CB407D"/>
    <w:rsid w:val="00CB4593"/>
    <w:rsid w:val="00CD7213"/>
    <w:rsid w:val="00CE226C"/>
    <w:rsid w:val="00D00CB3"/>
    <w:rsid w:val="00D01669"/>
    <w:rsid w:val="00D10EFD"/>
    <w:rsid w:val="00D154E3"/>
    <w:rsid w:val="00D220AF"/>
    <w:rsid w:val="00D35BCB"/>
    <w:rsid w:val="00D35E94"/>
    <w:rsid w:val="00D40DC6"/>
    <w:rsid w:val="00D45D1A"/>
    <w:rsid w:val="00D478FC"/>
    <w:rsid w:val="00D510A1"/>
    <w:rsid w:val="00D51B65"/>
    <w:rsid w:val="00D5277C"/>
    <w:rsid w:val="00D62927"/>
    <w:rsid w:val="00D66192"/>
    <w:rsid w:val="00D70BD3"/>
    <w:rsid w:val="00D71D36"/>
    <w:rsid w:val="00D74C1E"/>
    <w:rsid w:val="00D771A5"/>
    <w:rsid w:val="00D80DE1"/>
    <w:rsid w:val="00D810A3"/>
    <w:rsid w:val="00D8130B"/>
    <w:rsid w:val="00D8462D"/>
    <w:rsid w:val="00D921A3"/>
    <w:rsid w:val="00D922CA"/>
    <w:rsid w:val="00DA33B1"/>
    <w:rsid w:val="00DB0E83"/>
    <w:rsid w:val="00DB17D5"/>
    <w:rsid w:val="00DC1FDE"/>
    <w:rsid w:val="00DC5AAD"/>
    <w:rsid w:val="00DD66FC"/>
    <w:rsid w:val="00DD6FFE"/>
    <w:rsid w:val="00DE5375"/>
    <w:rsid w:val="00DE6A02"/>
    <w:rsid w:val="00DF2D4B"/>
    <w:rsid w:val="00DF4B04"/>
    <w:rsid w:val="00E04A22"/>
    <w:rsid w:val="00E07155"/>
    <w:rsid w:val="00E1043B"/>
    <w:rsid w:val="00E15AFD"/>
    <w:rsid w:val="00E165C8"/>
    <w:rsid w:val="00E16959"/>
    <w:rsid w:val="00E207FB"/>
    <w:rsid w:val="00E23C1A"/>
    <w:rsid w:val="00E250E1"/>
    <w:rsid w:val="00E32284"/>
    <w:rsid w:val="00E336C9"/>
    <w:rsid w:val="00E36A75"/>
    <w:rsid w:val="00E469C9"/>
    <w:rsid w:val="00E508E5"/>
    <w:rsid w:val="00E551D8"/>
    <w:rsid w:val="00E554FA"/>
    <w:rsid w:val="00E65FBD"/>
    <w:rsid w:val="00E73B88"/>
    <w:rsid w:val="00E80102"/>
    <w:rsid w:val="00E85C3A"/>
    <w:rsid w:val="00E9370F"/>
    <w:rsid w:val="00E9690D"/>
    <w:rsid w:val="00E96F5F"/>
    <w:rsid w:val="00EA17FC"/>
    <w:rsid w:val="00EA22A7"/>
    <w:rsid w:val="00EB44F1"/>
    <w:rsid w:val="00EB7E7E"/>
    <w:rsid w:val="00ED2024"/>
    <w:rsid w:val="00ED3F95"/>
    <w:rsid w:val="00EE2A3E"/>
    <w:rsid w:val="00EE37B6"/>
    <w:rsid w:val="00EF4AFD"/>
    <w:rsid w:val="00EF5A24"/>
    <w:rsid w:val="00F064E2"/>
    <w:rsid w:val="00F20EB7"/>
    <w:rsid w:val="00F23E0B"/>
    <w:rsid w:val="00F23E9D"/>
    <w:rsid w:val="00F33A65"/>
    <w:rsid w:val="00F4268A"/>
    <w:rsid w:val="00F612B5"/>
    <w:rsid w:val="00F64E4F"/>
    <w:rsid w:val="00F65EC7"/>
    <w:rsid w:val="00F81C8E"/>
    <w:rsid w:val="00F8313C"/>
    <w:rsid w:val="00F94A1C"/>
    <w:rsid w:val="00F95A73"/>
    <w:rsid w:val="00FA0647"/>
    <w:rsid w:val="00FA0D9F"/>
    <w:rsid w:val="00FA359E"/>
    <w:rsid w:val="00FA7A68"/>
    <w:rsid w:val="00FB113F"/>
    <w:rsid w:val="00FC4C0B"/>
    <w:rsid w:val="00FC6A6B"/>
    <w:rsid w:val="00FC7B9E"/>
    <w:rsid w:val="00FD3CC0"/>
    <w:rsid w:val="00FE0049"/>
    <w:rsid w:val="00FE0DAC"/>
    <w:rsid w:val="00FE3C1A"/>
    <w:rsid w:val="00FE772C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b">
    <w:name w:val="Hyperlink"/>
    <w:basedOn w:val="a0"/>
    <w:uiPriority w:val="99"/>
    <w:unhideWhenUsed/>
    <w:rsid w:val="00EB44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ms_monquntayq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55AF-BA64-449C-A711-786D598B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11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Methodist1</cp:lastModifiedBy>
  <cp:revision>50</cp:revision>
  <cp:lastPrinted>2023-03-13T09:00:00Z</cp:lastPrinted>
  <dcterms:created xsi:type="dcterms:W3CDTF">2022-12-12T10:33:00Z</dcterms:created>
  <dcterms:modified xsi:type="dcterms:W3CDTF">2023-03-13T09:02:00Z</dcterms:modified>
</cp:coreProperties>
</file>