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47" w:rsidRDefault="006E375B" w:rsidP="00FA0647">
      <w:pPr>
        <w:jc w:val="center"/>
        <w:rPr>
          <w:b/>
          <w:sz w:val="28"/>
          <w:szCs w:val="28"/>
        </w:rPr>
      </w:pPr>
      <w:r w:rsidRPr="006E375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26.25pt;margin-top:-16.2pt;width:175pt;height:6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lkgIAABY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" stroked="f">
            <v:textbox style="mso-next-textbox:#Поле 3">
              <w:txbxContent>
                <w:p w:rsidR="00EE36FA" w:rsidRPr="00665B95" w:rsidRDefault="00EE36FA" w:rsidP="00FA0647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2"/>
                    </w:rPr>
                    <w:t xml:space="preserve">«ТЫВА РЕСПУБЛИКАНЫН </w:t>
                  </w:r>
                  <w:r w:rsidRPr="00665B95">
                    <w:rPr>
                      <w:sz w:val="22"/>
                    </w:rPr>
                    <w:t>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Pr="006E375B">
        <w:rPr>
          <w:noProof/>
        </w:rPr>
        <w:pict>
          <v:shape id="Поле 2" o:spid="_x0000_s1026" type="#_x0000_t202" style="position:absolute;left:0;text-align:left;margin-left:288.3pt;margin-top:-16.2pt;width:3in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ewjwIAAA8FAAAOAAAAZHJzL2Uyb0RvYy54bWysVF2O0zAQfkfiDpbfu/nZdNtEm662XYqQ&#10;lh9p4QCu7TQWjh1st8mCOAun4AmJM/RIjJ22Wx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" stroked="f">
            <v:textbox style="mso-next-textbox:#Поле 2">
              <w:txbxContent>
                <w:p w:rsidR="00EE36FA" w:rsidRPr="00665B95" w:rsidRDefault="00EE36FA" w:rsidP="00FA0647">
                  <w:pPr>
                    <w:jc w:val="center"/>
                    <w:rPr>
                      <w:sz w:val="22"/>
                    </w:rPr>
                  </w:pPr>
                  <w:r w:rsidRPr="00665B95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 w:rsidR="00FA06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-134620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888">
        <w:rPr>
          <w:b/>
          <w:sz w:val="28"/>
          <w:szCs w:val="28"/>
        </w:rPr>
        <w:t>ания</w:t>
      </w:r>
      <w:r w:rsidR="00FA0647">
        <w:rPr>
          <w:b/>
          <w:sz w:val="28"/>
          <w:szCs w:val="28"/>
        </w:rPr>
        <w:t>гщье</w:t>
      </w: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227380" w:rsidRPr="00701774" w:rsidRDefault="00FA0647" w:rsidP="0070177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 w:rsidR="00701774" w:rsidRDefault="00701774" w:rsidP="009E6ECA">
      <w:pPr>
        <w:jc w:val="center"/>
        <w:rPr>
          <w:sz w:val="28"/>
          <w:szCs w:val="28"/>
        </w:rPr>
      </w:pPr>
    </w:p>
    <w:p w:rsidR="00FA0647" w:rsidRPr="00487B0B" w:rsidRDefault="00FA0647" w:rsidP="009E6ECA">
      <w:pPr>
        <w:jc w:val="center"/>
        <w:rPr>
          <w:b/>
          <w:sz w:val="28"/>
          <w:szCs w:val="28"/>
          <w:u w:val="single"/>
        </w:rPr>
      </w:pPr>
      <w:r w:rsidRPr="00A8089B">
        <w:rPr>
          <w:sz w:val="28"/>
          <w:szCs w:val="28"/>
        </w:rPr>
        <w:t>ПРИКАЗ №</w:t>
      </w:r>
      <w:r w:rsidR="009E6ECA">
        <w:rPr>
          <w:sz w:val="28"/>
          <w:szCs w:val="28"/>
        </w:rPr>
        <w:t xml:space="preserve"> </w:t>
      </w:r>
      <w:r w:rsidR="0015651F">
        <w:rPr>
          <w:b/>
          <w:sz w:val="28"/>
          <w:szCs w:val="28"/>
          <w:u w:val="single"/>
        </w:rPr>
        <w:t>266</w:t>
      </w:r>
    </w:p>
    <w:p w:rsidR="00227380" w:rsidRPr="00A8089B" w:rsidRDefault="00227380" w:rsidP="00FA0647">
      <w:pPr>
        <w:rPr>
          <w:sz w:val="28"/>
          <w:szCs w:val="28"/>
        </w:rPr>
      </w:pPr>
    </w:p>
    <w:p w:rsidR="00FA0647" w:rsidRPr="00487B0B" w:rsidRDefault="000B5FF2" w:rsidP="00805A2F">
      <w:pPr>
        <w:ind w:left="708"/>
        <w:jc w:val="both"/>
        <w:rPr>
          <w:b/>
          <w:sz w:val="28"/>
          <w:szCs w:val="28"/>
        </w:rPr>
      </w:pPr>
      <w:r w:rsidRPr="001E58CA">
        <w:rPr>
          <w:sz w:val="28"/>
          <w:szCs w:val="28"/>
        </w:rPr>
        <w:t>«</w:t>
      </w:r>
      <w:r w:rsidR="001E58CA" w:rsidRPr="001E58CA">
        <w:rPr>
          <w:b/>
          <w:sz w:val="28"/>
          <w:szCs w:val="28"/>
        </w:rPr>
        <w:t>29</w:t>
      </w:r>
      <w:r w:rsidR="00805A2F" w:rsidRPr="001E58CA">
        <w:rPr>
          <w:b/>
          <w:sz w:val="28"/>
          <w:szCs w:val="28"/>
        </w:rPr>
        <w:t>»</w:t>
      </w:r>
      <w:r w:rsidR="000E5207" w:rsidRPr="001E58CA">
        <w:rPr>
          <w:b/>
          <w:sz w:val="28"/>
          <w:szCs w:val="28"/>
        </w:rPr>
        <w:t xml:space="preserve"> </w:t>
      </w:r>
      <w:r w:rsidR="001E58CA">
        <w:rPr>
          <w:b/>
          <w:sz w:val="28"/>
          <w:szCs w:val="28"/>
        </w:rPr>
        <w:t>декабря</w:t>
      </w:r>
      <w:r w:rsidR="007C15F5" w:rsidRPr="001E58CA">
        <w:rPr>
          <w:b/>
          <w:sz w:val="28"/>
          <w:szCs w:val="28"/>
        </w:rPr>
        <w:t xml:space="preserve">  2022</w:t>
      </w:r>
      <w:r w:rsidR="000A6322" w:rsidRPr="001E58CA">
        <w:rPr>
          <w:b/>
          <w:sz w:val="28"/>
          <w:szCs w:val="28"/>
        </w:rPr>
        <w:t>г</w:t>
      </w:r>
      <w:r w:rsidR="000A6322">
        <w:rPr>
          <w:b/>
          <w:sz w:val="28"/>
          <w:szCs w:val="28"/>
        </w:rPr>
        <w:tab/>
      </w:r>
      <w:r w:rsidR="000A6322">
        <w:rPr>
          <w:b/>
          <w:sz w:val="28"/>
          <w:szCs w:val="28"/>
        </w:rPr>
        <w:tab/>
      </w:r>
      <w:r w:rsidR="000A6322">
        <w:rPr>
          <w:b/>
          <w:sz w:val="28"/>
          <w:szCs w:val="28"/>
        </w:rPr>
        <w:tab/>
      </w:r>
      <w:r w:rsidR="000A6322">
        <w:rPr>
          <w:b/>
          <w:sz w:val="28"/>
          <w:szCs w:val="28"/>
        </w:rPr>
        <w:tab/>
      </w:r>
      <w:r w:rsidR="00FE0DAC" w:rsidRPr="00487B0B">
        <w:rPr>
          <w:b/>
          <w:sz w:val="28"/>
          <w:szCs w:val="28"/>
        </w:rPr>
        <w:tab/>
      </w:r>
      <w:r w:rsidR="00FA0647" w:rsidRPr="00487B0B">
        <w:rPr>
          <w:b/>
          <w:sz w:val="28"/>
          <w:szCs w:val="28"/>
        </w:rPr>
        <w:t xml:space="preserve">       с. Мугур-Аксы</w:t>
      </w:r>
    </w:p>
    <w:p w:rsidR="00542384" w:rsidRPr="00487B0B" w:rsidRDefault="00542384" w:rsidP="00FA0647">
      <w:pPr>
        <w:jc w:val="both"/>
        <w:rPr>
          <w:b/>
          <w:sz w:val="28"/>
          <w:szCs w:val="28"/>
        </w:rPr>
      </w:pPr>
    </w:p>
    <w:p w:rsidR="00227380" w:rsidRPr="00701774" w:rsidRDefault="00227380" w:rsidP="00FA0647">
      <w:pPr>
        <w:jc w:val="both"/>
        <w:rPr>
          <w:b/>
          <w:sz w:val="16"/>
          <w:szCs w:val="16"/>
        </w:rPr>
      </w:pPr>
    </w:p>
    <w:p w:rsidR="007C15F5" w:rsidRDefault="007C15F5" w:rsidP="002B4DB0">
      <w:pPr>
        <w:ind w:firstLine="567"/>
        <w:jc w:val="center"/>
        <w:rPr>
          <w:b/>
          <w:sz w:val="28"/>
          <w:szCs w:val="28"/>
        </w:rPr>
      </w:pPr>
      <w:r w:rsidRPr="00850C0E">
        <w:rPr>
          <w:b/>
          <w:bCs/>
          <w:iCs/>
          <w:color w:val="000000"/>
          <w:sz w:val="28"/>
          <w:szCs w:val="28"/>
        </w:rPr>
        <w:t>О</w:t>
      </w:r>
      <w:r w:rsidR="000A6322">
        <w:rPr>
          <w:b/>
          <w:bCs/>
          <w:iCs/>
          <w:color w:val="000000"/>
          <w:sz w:val="28"/>
          <w:szCs w:val="28"/>
        </w:rPr>
        <w:t>б утверждении</w:t>
      </w:r>
      <w:r w:rsidR="00B221F3">
        <w:rPr>
          <w:b/>
          <w:bCs/>
          <w:iCs/>
          <w:color w:val="000000"/>
          <w:sz w:val="28"/>
          <w:szCs w:val="28"/>
        </w:rPr>
        <w:t xml:space="preserve"> </w:t>
      </w:r>
      <w:r w:rsidR="0015651F">
        <w:rPr>
          <w:b/>
          <w:bCs/>
          <w:iCs/>
          <w:color w:val="000000"/>
          <w:sz w:val="28"/>
          <w:szCs w:val="28"/>
        </w:rPr>
        <w:t xml:space="preserve">показателей </w:t>
      </w:r>
      <w:r w:rsidR="00C54CEE">
        <w:rPr>
          <w:b/>
          <w:bCs/>
          <w:iCs/>
          <w:color w:val="000000"/>
          <w:sz w:val="28"/>
          <w:szCs w:val="28"/>
        </w:rPr>
        <w:t xml:space="preserve">мониторинга адаптации  молодых педагогов  Монгун-Тайгинского </w:t>
      </w:r>
      <w:r w:rsidR="007B67FE">
        <w:rPr>
          <w:b/>
          <w:bCs/>
          <w:iCs/>
          <w:color w:val="000000"/>
          <w:sz w:val="28"/>
          <w:szCs w:val="28"/>
        </w:rPr>
        <w:t xml:space="preserve"> кожуун</w:t>
      </w:r>
      <w:r w:rsidR="00C54CEE">
        <w:rPr>
          <w:b/>
          <w:bCs/>
          <w:iCs/>
          <w:color w:val="000000"/>
          <w:sz w:val="28"/>
          <w:szCs w:val="28"/>
        </w:rPr>
        <w:t>а</w:t>
      </w:r>
    </w:p>
    <w:p w:rsidR="00DB0E83" w:rsidRDefault="00DB0E83" w:rsidP="00DB0E83">
      <w:pPr>
        <w:ind w:firstLine="567"/>
        <w:jc w:val="center"/>
        <w:rPr>
          <w:b/>
          <w:bCs/>
          <w:i/>
          <w:iCs/>
          <w:color w:val="000000"/>
        </w:rPr>
      </w:pPr>
    </w:p>
    <w:p w:rsidR="005E16C8" w:rsidRPr="002D491D" w:rsidRDefault="005E16C8" w:rsidP="005E16C8">
      <w:p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</w:t>
      </w:r>
      <w:r w:rsidR="006B6F98" w:rsidRPr="006B6F98">
        <w:rPr>
          <w:color w:val="000000"/>
          <w:sz w:val="28"/>
          <w:szCs w:val="28"/>
        </w:rPr>
        <w:t xml:space="preserve"> с Федеральным законом Российской Федерации от 29 декабря 2012 года</w:t>
      </w:r>
      <w:r w:rsidR="004C4F22">
        <w:rPr>
          <w:color w:val="000000"/>
          <w:sz w:val="28"/>
          <w:szCs w:val="28"/>
        </w:rPr>
        <w:t xml:space="preserve"> </w:t>
      </w:r>
      <w:r w:rsidR="006B6F98" w:rsidRPr="006B6F98">
        <w:rPr>
          <w:color w:val="000000"/>
          <w:sz w:val="28"/>
          <w:szCs w:val="28"/>
        </w:rPr>
        <w:t xml:space="preserve"> № 273 «Об образов</w:t>
      </w:r>
      <w:r w:rsidR="004C4F22">
        <w:rPr>
          <w:color w:val="000000"/>
          <w:sz w:val="28"/>
          <w:szCs w:val="28"/>
        </w:rPr>
        <w:t xml:space="preserve">ании в Российской Федерации», </w:t>
      </w:r>
      <w:r w:rsidR="006B6F98" w:rsidRPr="006B6F98">
        <w:rPr>
          <w:color w:val="000000"/>
          <w:sz w:val="28"/>
          <w:szCs w:val="28"/>
        </w:rPr>
        <w:t xml:space="preserve">приказом Министерства образования и науки </w:t>
      </w:r>
      <w:r w:rsidR="006B6F98" w:rsidRPr="006B6F98">
        <w:rPr>
          <w:rFonts w:ascii="TimesNewRomanPSMT" w:hAnsi="TimesNewRomanPSMT"/>
          <w:color w:val="000000"/>
          <w:sz w:val="28"/>
          <w:szCs w:val="28"/>
        </w:rPr>
        <w:t xml:space="preserve">Российской Федерации  от 26 июля 2017 г. №703 «Об утверждении Плана мероприятий («дорожной карты») Министерства образования и науки Российской Федерации по формированию и введению национальной системы учительского роста», </w:t>
      </w:r>
      <w:r w:rsidRPr="002D491D">
        <w:rPr>
          <w:rFonts w:ascii="TimesNewRomanPSMT" w:hAnsi="TimesNewRomanPSMT"/>
          <w:sz w:val="28"/>
          <w:szCs w:val="28"/>
        </w:rPr>
        <w:t xml:space="preserve">приказа Министерства образования Республики Тыва от 18 марта 2022 года </w:t>
      </w:r>
      <w:r w:rsidRPr="002D491D">
        <w:rPr>
          <w:rFonts w:ascii="TimesNewRomanPSMT" w:hAnsi="TimesNewRomanPSMT" w:hint="eastAsia"/>
          <w:sz w:val="28"/>
          <w:szCs w:val="28"/>
        </w:rPr>
        <w:t xml:space="preserve">№ 209 </w:t>
      </w:r>
      <w:r w:rsidRPr="002D491D">
        <w:rPr>
          <w:rFonts w:ascii="TimesNewRomanPSMT" w:hAnsi="TimesNewRomanPSMT"/>
          <w:sz w:val="28"/>
          <w:szCs w:val="28"/>
        </w:rPr>
        <w:t xml:space="preserve"> </w:t>
      </w:r>
      <w:r w:rsidRPr="002D491D">
        <w:rPr>
          <w:rFonts w:ascii="TimesNewRomanPSMT" w:hAnsi="TimesNewRomanPSMT" w:hint="eastAsia"/>
          <w:sz w:val="28"/>
          <w:szCs w:val="28"/>
        </w:rPr>
        <w:t>«</w:t>
      </w:r>
      <w:r w:rsidRPr="002D491D">
        <w:rPr>
          <w:rFonts w:ascii="TimesNewRomanPSMT" w:hAnsi="TimesNewRomanPSMT"/>
          <w:sz w:val="28"/>
          <w:szCs w:val="28"/>
        </w:rPr>
        <w:t>Об утверждении положения о региональной целевой модели наставничества обучающихся  по общеобразовательным, дополнительным общеобразовательным программам, программам среднего профессионального образования, а</w:t>
      </w:r>
      <w:r>
        <w:rPr>
          <w:rFonts w:ascii="TimesNewRomanPSMT" w:hAnsi="TimesNewRomanPSMT"/>
          <w:color w:val="FF0000"/>
          <w:sz w:val="28"/>
          <w:szCs w:val="28"/>
        </w:rPr>
        <w:t xml:space="preserve"> </w:t>
      </w:r>
      <w:r w:rsidRPr="002D491D">
        <w:rPr>
          <w:rFonts w:ascii="TimesNewRomanPSMT" w:hAnsi="TimesNewRomanPSMT"/>
          <w:sz w:val="28"/>
          <w:szCs w:val="28"/>
        </w:rPr>
        <w:t>также молодых педагогов до 35 лет, в том числе со стажем работы до трех лет</w:t>
      </w:r>
      <w:r w:rsidRPr="002D491D">
        <w:rPr>
          <w:rFonts w:ascii="TimesNewRomanPSMT" w:hAnsi="TimesNewRomanPSMT" w:hint="eastAsia"/>
          <w:sz w:val="28"/>
          <w:szCs w:val="28"/>
        </w:rPr>
        <w:t>»</w:t>
      </w:r>
      <w:r w:rsidRPr="002D491D">
        <w:rPr>
          <w:rFonts w:ascii="TimesNewRomanPSMT" w:hAnsi="TimesNewRomanPSMT"/>
          <w:sz w:val="28"/>
          <w:szCs w:val="28"/>
        </w:rPr>
        <w:t>,</w:t>
      </w:r>
      <w:r>
        <w:rPr>
          <w:rFonts w:ascii="TimesNewRomanPSMT" w:hAnsi="TimesNewRomanPSMT"/>
          <w:color w:val="FF0000"/>
          <w:sz w:val="28"/>
          <w:szCs w:val="28"/>
        </w:rPr>
        <w:t xml:space="preserve"> </w:t>
      </w:r>
      <w:r w:rsidRPr="006B6F98">
        <w:rPr>
          <w:rFonts w:ascii="TimesNewRomanPSMT" w:hAnsi="TimesNewRomanPSMT"/>
          <w:color w:val="000000"/>
          <w:sz w:val="28"/>
          <w:szCs w:val="28"/>
        </w:rPr>
        <w:t xml:space="preserve">в целях </w:t>
      </w:r>
      <w:r>
        <w:rPr>
          <w:rFonts w:ascii="TimesNewRomanPSMT" w:hAnsi="TimesNewRomanPSMT"/>
          <w:color w:val="000000"/>
          <w:sz w:val="28"/>
          <w:szCs w:val="28"/>
        </w:rPr>
        <w:t xml:space="preserve">создания условий для профессионального роста молодых педагогов  посредством формирования системы эффективного вовлечения их в профессиональное сообщество </w:t>
      </w:r>
      <w:r>
        <w:rPr>
          <w:color w:val="000000"/>
          <w:sz w:val="28"/>
          <w:szCs w:val="28"/>
        </w:rPr>
        <w:t xml:space="preserve">  </w:t>
      </w:r>
      <w:r w:rsidRPr="006B6F98">
        <w:rPr>
          <w:bCs/>
          <w:color w:val="000000"/>
          <w:sz w:val="28"/>
          <w:szCs w:val="28"/>
        </w:rPr>
        <w:t>ПРИКАЗЫВАЮ:</w:t>
      </w:r>
    </w:p>
    <w:p w:rsidR="00FB113F" w:rsidRPr="006B6F98" w:rsidRDefault="007C15F5" w:rsidP="006B6F98">
      <w:pPr>
        <w:spacing w:line="276" w:lineRule="auto"/>
        <w:ind w:left="567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 w:rsidRPr="006B6F98">
        <w:rPr>
          <w:bCs/>
          <w:color w:val="000000"/>
          <w:sz w:val="28"/>
          <w:szCs w:val="28"/>
        </w:rPr>
        <w:t>ПРИКАЗЫВАЮ:</w:t>
      </w:r>
    </w:p>
    <w:p w:rsidR="000A6322" w:rsidRPr="000A6322" w:rsidRDefault="008B2B94" w:rsidP="0010457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Утвердить</w:t>
      </w:r>
      <w:r w:rsidR="00B221F3">
        <w:rPr>
          <w:color w:val="000000"/>
          <w:sz w:val="28"/>
          <w:szCs w:val="28"/>
        </w:rPr>
        <w:t xml:space="preserve"> </w:t>
      </w:r>
      <w:r w:rsidR="00C54CEE">
        <w:rPr>
          <w:color w:val="000000"/>
          <w:sz w:val="28"/>
          <w:szCs w:val="28"/>
        </w:rPr>
        <w:t>Показатели мониторинга адаптации  молодых педагогов Монгун-Тайгинского кожууна (</w:t>
      </w:r>
      <w:r w:rsidR="006B6F98">
        <w:rPr>
          <w:color w:val="000000"/>
          <w:sz w:val="28"/>
          <w:szCs w:val="28"/>
        </w:rPr>
        <w:t xml:space="preserve">далее – </w:t>
      </w:r>
      <w:r w:rsidR="00C54CEE">
        <w:rPr>
          <w:color w:val="000000"/>
          <w:sz w:val="28"/>
          <w:szCs w:val="28"/>
        </w:rPr>
        <w:t>Показатели</w:t>
      </w:r>
      <w:r w:rsidR="006B6F98">
        <w:rPr>
          <w:color w:val="000000"/>
          <w:sz w:val="28"/>
          <w:szCs w:val="28"/>
        </w:rPr>
        <w:t>)</w:t>
      </w:r>
      <w:r w:rsidR="00C54CEE">
        <w:rPr>
          <w:color w:val="000000"/>
          <w:sz w:val="28"/>
          <w:szCs w:val="28"/>
        </w:rPr>
        <w:t xml:space="preserve"> (приложение</w:t>
      </w:r>
      <w:r w:rsidR="003B6412">
        <w:rPr>
          <w:color w:val="000000"/>
          <w:sz w:val="28"/>
          <w:szCs w:val="28"/>
        </w:rPr>
        <w:t>)</w:t>
      </w:r>
      <w:r w:rsidR="000A6322">
        <w:rPr>
          <w:color w:val="000000"/>
          <w:sz w:val="28"/>
          <w:szCs w:val="28"/>
        </w:rPr>
        <w:t>.</w:t>
      </w:r>
    </w:p>
    <w:p w:rsidR="00130FC9" w:rsidRPr="00130FC9" w:rsidRDefault="004A3C1C" w:rsidP="0010457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Координационно-методическому Совету (Маадыр С.Д.)</w:t>
      </w:r>
      <w:r w:rsidR="005E16C8">
        <w:rPr>
          <w:color w:val="000000"/>
          <w:sz w:val="28"/>
          <w:szCs w:val="28"/>
        </w:rPr>
        <w:t xml:space="preserve"> обеспечить</w:t>
      </w:r>
      <w:r w:rsidR="00130FC9">
        <w:rPr>
          <w:color w:val="000000"/>
          <w:sz w:val="28"/>
          <w:szCs w:val="28"/>
        </w:rPr>
        <w:t>:</w:t>
      </w:r>
    </w:p>
    <w:p w:rsidR="00130FC9" w:rsidRDefault="005E16C8" w:rsidP="003B6412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A3C1C">
        <w:rPr>
          <w:color w:val="000000"/>
          <w:sz w:val="28"/>
          <w:szCs w:val="28"/>
        </w:rPr>
        <w:t xml:space="preserve"> </w:t>
      </w:r>
      <w:r w:rsidR="00C54CEE">
        <w:rPr>
          <w:color w:val="000000"/>
          <w:sz w:val="28"/>
          <w:szCs w:val="28"/>
        </w:rPr>
        <w:t xml:space="preserve">проведение мониторинга адаптации молодых педагогов Монгун-Тайгинского кожууна; </w:t>
      </w:r>
    </w:p>
    <w:p w:rsidR="00130FC9" w:rsidRDefault="00130FC9" w:rsidP="003B6412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и предоставление аналитических справок о проведении мониторинга;</w:t>
      </w:r>
    </w:p>
    <w:p w:rsidR="00130FC9" w:rsidRPr="004A3C1C" w:rsidRDefault="00130FC9" w:rsidP="003B6412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актуализацию </w:t>
      </w:r>
      <w:r w:rsidR="00C54CEE">
        <w:rPr>
          <w:color w:val="000000"/>
          <w:sz w:val="28"/>
          <w:szCs w:val="28"/>
        </w:rPr>
        <w:t>Показателей мониторинга адаптации  молодых педагогов Монгун-Тайгинского кожууна</w:t>
      </w:r>
      <w:r w:rsidR="00A62B5F">
        <w:rPr>
          <w:color w:val="000000"/>
          <w:sz w:val="28"/>
          <w:szCs w:val="28"/>
        </w:rPr>
        <w:t>.</w:t>
      </w:r>
    </w:p>
    <w:p w:rsidR="00C54CEE" w:rsidRPr="00C54CEE" w:rsidRDefault="004A3C1C" w:rsidP="0010457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C54CEE">
        <w:rPr>
          <w:color w:val="000000"/>
          <w:sz w:val="28"/>
          <w:szCs w:val="28"/>
        </w:rPr>
        <w:t xml:space="preserve">Руководителям образовательных организаций </w:t>
      </w:r>
      <w:r w:rsidR="00A62B5F" w:rsidRPr="00C54CEE">
        <w:rPr>
          <w:color w:val="000000"/>
          <w:sz w:val="28"/>
          <w:szCs w:val="28"/>
        </w:rPr>
        <w:t xml:space="preserve">обеспечить </w:t>
      </w:r>
      <w:r w:rsidR="00C54CEE">
        <w:rPr>
          <w:color w:val="000000"/>
          <w:sz w:val="28"/>
          <w:szCs w:val="28"/>
        </w:rPr>
        <w:t xml:space="preserve">проведение мониторинга адаптации молодых педагогов. </w:t>
      </w:r>
    </w:p>
    <w:p w:rsidR="002401CB" w:rsidRPr="00C54CEE" w:rsidRDefault="000B2D63" w:rsidP="0010457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C54CEE">
        <w:rPr>
          <w:sz w:val="28"/>
          <w:szCs w:val="28"/>
        </w:rPr>
        <w:t>Контроль исполнения</w:t>
      </w:r>
      <w:r w:rsidR="002401CB" w:rsidRPr="00C54CEE">
        <w:rPr>
          <w:sz w:val="28"/>
          <w:szCs w:val="28"/>
        </w:rPr>
        <w:t xml:space="preserve"> данного приказа</w:t>
      </w:r>
      <w:r w:rsidR="00227380" w:rsidRPr="00C54CEE">
        <w:rPr>
          <w:sz w:val="28"/>
          <w:szCs w:val="28"/>
        </w:rPr>
        <w:t xml:space="preserve"> возложить на начальника отдела </w:t>
      </w:r>
      <w:r w:rsidR="00D8462D" w:rsidRPr="00C54CEE">
        <w:rPr>
          <w:sz w:val="28"/>
          <w:szCs w:val="28"/>
        </w:rPr>
        <w:t>общего образования и воспитания</w:t>
      </w:r>
      <w:r w:rsidR="002401CB" w:rsidRPr="00C54CEE">
        <w:rPr>
          <w:sz w:val="28"/>
          <w:szCs w:val="28"/>
        </w:rPr>
        <w:t xml:space="preserve"> </w:t>
      </w:r>
      <w:r w:rsidR="00227380" w:rsidRPr="00C54CEE">
        <w:rPr>
          <w:sz w:val="28"/>
          <w:szCs w:val="28"/>
        </w:rPr>
        <w:t>Управления образования</w:t>
      </w:r>
      <w:r w:rsidR="00882A83" w:rsidRPr="00C54CEE">
        <w:rPr>
          <w:sz w:val="28"/>
          <w:szCs w:val="28"/>
        </w:rPr>
        <w:t xml:space="preserve">  Эрес-оол Р.Б</w:t>
      </w:r>
      <w:r w:rsidR="002401CB" w:rsidRPr="00C54CEE">
        <w:rPr>
          <w:sz w:val="28"/>
          <w:szCs w:val="28"/>
        </w:rPr>
        <w:t xml:space="preserve">. </w:t>
      </w:r>
    </w:p>
    <w:p w:rsidR="00227380" w:rsidRDefault="00227380" w:rsidP="00104577">
      <w:pPr>
        <w:spacing w:line="276" w:lineRule="auto"/>
        <w:jc w:val="both"/>
        <w:rPr>
          <w:color w:val="FF0000"/>
          <w:sz w:val="28"/>
          <w:szCs w:val="28"/>
        </w:rPr>
      </w:pPr>
    </w:p>
    <w:p w:rsidR="003B6706" w:rsidRPr="00B95E17" w:rsidRDefault="003B6706" w:rsidP="00104577">
      <w:pPr>
        <w:spacing w:line="276" w:lineRule="auto"/>
        <w:jc w:val="both"/>
        <w:rPr>
          <w:color w:val="FF0000"/>
          <w:sz w:val="28"/>
          <w:szCs w:val="28"/>
        </w:rPr>
      </w:pPr>
    </w:p>
    <w:p w:rsidR="00AB2F0A" w:rsidRPr="00C54CEE" w:rsidRDefault="00542384" w:rsidP="00C54CE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401CB" w:rsidRPr="00FE0DAC">
        <w:rPr>
          <w:sz w:val="28"/>
          <w:szCs w:val="28"/>
        </w:rPr>
        <w:t>ачальник</w:t>
      </w:r>
      <w:r w:rsidR="00334896" w:rsidRPr="00FE0DAC">
        <w:rPr>
          <w:sz w:val="28"/>
          <w:szCs w:val="28"/>
        </w:rPr>
        <w:t xml:space="preserve"> УО:                                        </w:t>
      </w:r>
      <w:r w:rsidR="00C54CEE">
        <w:rPr>
          <w:sz w:val="28"/>
          <w:szCs w:val="28"/>
        </w:rPr>
        <w:t>Иргит А.Г.</w:t>
      </w: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3B6412" w:rsidP="00AB2F0A">
      <w:pPr>
        <w:spacing w:line="276" w:lineRule="auto"/>
        <w:jc w:val="right"/>
        <w:rPr>
          <w:color w:val="000000"/>
        </w:rPr>
      </w:pPr>
      <w:r>
        <w:rPr>
          <w:color w:val="000000"/>
        </w:rPr>
        <w:t>УТВЕРЖДЕНО</w:t>
      </w:r>
      <w:r w:rsidR="00AB2F0A">
        <w:rPr>
          <w:color w:val="000000"/>
        </w:rPr>
        <w:t xml:space="preserve"> </w:t>
      </w:r>
    </w:p>
    <w:p w:rsidR="00AB2F0A" w:rsidRDefault="005D1D5E" w:rsidP="00AB2F0A">
      <w:pPr>
        <w:spacing w:line="276" w:lineRule="auto"/>
        <w:jc w:val="right"/>
        <w:rPr>
          <w:color w:val="000000"/>
        </w:rPr>
      </w:pPr>
      <w:r>
        <w:rPr>
          <w:color w:val="000000"/>
        </w:rPr>
        <w:t>п</w:t>
      </w:r>
      <w:r w:rsidR="00AB2F0A">
        <w:rPr>
          <w:color w:val="000000"/>
        </w:rPr>
        <w:t xml:space="preserve">риказом Управления образования </w:t>
      </w:r>
    </w:p>
    <w:p w:rsidR="00AB2F0A" w:rsidRDefault="00AB2F0A" w:rsidP="00AB2F0A">
      <w:pPr>
        <w:spacing w:line="276" w:lineRule="auto"/>
        <w:jc w:val="right"/>
        <w:rPr>
          <w:color w:val="000000"/>
        </w:rPr>
      </w:pPr>
      <w:r>
        <w:rPr>
          <w:color w:val="000000"/>
        </w:rPr>
        <w:t xml:space="preserve">Монгун-Тайгинского кожууна </w:t>
      </w:r>
    </w:p>
    <w:p w:rsidR="00AB2F0A" w:rsidRPr="008C73EA" w:rsidRDefault="00AB2F0A" w:rsidP="00AB2F0A">
      <w:pPr>
        <w:spacing w:line="276" w:lineRule="auto"/>
        <w:jc w:val="right"/>
        <w:rPr>
          <w:color w:val="000000"/>
          <w:u w:val="single"/>
        </w:rPr>
      </w:pPr>
      <w:r w:rsidRPr="008C73EA">
        <w:rPr>
          <w:color w:val="000000"/>
          <w:u w:val="single"/>
        </w:rPr>
        <w:t>от «</w:t>
      </w:r>
      <w:r w:rsidR="008C73EA" w:rsidRPr="008C73EA">
        <w:rPr>
          <w:color w:val="000000"/>
          <w:u w:val="single"/>
        </w:rPr>
        <w:t>29</w:t>
      </w:r>
      <w:r w:rsidRPr="008C73EA">
        <w:rPr>
          <w:color w:val="000000"/>
          <w:u w:val="single"/>
        </w:rPr>
        <w:t>»</w:t>
      </w:r>
      <w:r w:rsidR="005E16C8">
        <w:rPr>
          <w:color w:val="000000"/>
          <w:u w:val="single"/>
        </w:rPr>
        <w:t xml:space="preserve"> </w:t>
      </w:r>
      <w:r w:rsidR="008C73EA" w:rsidRPr="008C73EA">
        <w:rPr>
          <w:color w:val="000000"/>
          <w:u w:val="single"/>
        </w:rPr>
        <w:t xml:space="preserve">декабря </w:t>
      </w:r>
      <w:r w:rsidRPr="008C73EA">
        <w:rPr>
          <w:color w:val="000000"/>
          <w:u w:val="single"/>
        </w:rPr>
        <w:t>2022г. №</w:t>
      </w:r>
      <w:r w:rsidR="008C73EA" w:rsidRPr="008C73EA">
        <w:rPr>
          <w:color w:val="000000"/>
          <w:u w:val="single"/>
        </w:rPr>
        <w:t xml:space="preserve"> 26</w:t>
      </w:r>
      <w:r w:rsidR="00C54CEE">
        <w:rPr>
          <w:color w:val="000000"/>
          <w:u w:val="single"/>
        </w:rPr>
        <w:t>6</w:t>
      </w:r>
    </w:p>
    <w:p w:rsidR="00AB2F0A" w:rsidRDefault="00AB2F0A" w:rsidP="00AB2F0A">
      <w:pPr>
        <w:spacing w:line="276" w:lineRule="auto"/>
        <w:jc w:val="center"/>
        <w:rPr>
          <w:color w:val="000000"/>
        </w:rPr>
      </w:pPr>
    </w:p>
    <w:p w:rsidR="006E1219" w:rsidRDefault="006E1219" w:rsidP="00AB2F0A">
      <w:pPr>
        <w:spacing w:line="276" w:lineRule="auto"/>
        <w:jc w:val="center"/>
        <w:rPr>
          <w:color w:val="000000"/>
        </w:rPr>
      </w:pPr>
    </w:p>
    <w:p w:rsidR="00C9383F" w:rsidRPr="00611FA7" w:rsidRDefault="00C9383F" w:rsidP="00C9383F">
      <w:pPr>
        <w:spacing w:line="276" w:lineRule="auto"/>
        <w:jc w:val="center"/>
        <w:rPr>
          <w:b/>
          <w:sz w:val="28"/>
          <w:szCs w:val="28"/>
        </w:rPr>
      </w:pPr>
      <w:r w:rsidRPr="00611FA7">
        <w:rPr>
          <w:b/>
          <w:sz w:val="28"/>
          <w:szCs w:val="28"/>
        </w:rPr>
        <w:t>Критерии и показатели</w:t>
      </w:r>
      <w:r>
        <w:rPr>
          <w:b/>
          <w:sz w:val="28"/>
          <w:szCs w:val="28"/>
        </w:rPr>
        <w:t xml:space="preserve"> мониторинга адаптации молодых педагогов                       Монгун-Тайгинского кожууна</w:t>
      </w:r>
    </w:p>
    <w:tbl>
      <w:tblPr>
        <w:tblStyle w:val="aa"/>
        <w:tblW w:w="0" w:type="auto"/>
        <w:tblInd w:w="675" w:type="dxa"/>
        <w:tblLook w:val="04A0"/>
      </w:tblPr>
      <w:tblGrid>
        <w:gridCol w:w="2694"/>
        <w:gridCol w:w="5386"/>
        <w:gridCol w:w="1523"/>
      </w:tblGrid>
      <w:tr w:rsidR="00C9383F" w:rsidRPr="00611FA7" w:rsidTr="00C9383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jc w:val="center"/>
              <w:rPr>
                <w:b/>
                <w:sz w:val="24"/>
                <w:szCs w:val="24"/>
              </w:rPr>
            </w:pPr>
            <w:r w:rsidRPr="00611FA7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jc w:val="center"/>
              <w:rPr>
                <w:b/>
                <w:sz w:val="24"/>
                <w:szCs w:val="24"/>
              </w:rPr>
            </w:pPr>
            <w:r w:rsidRPr="00611FA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jc w:val="center"/>
              <w:rPr>
                <w:b/>
                <w:sz w:val="24"/>
                <w:szCs w:val="24"/>
              </w:rPr>
            </w:pPr>
            <w:r w:rsidRPr="00611FA7">
              <w:rPr>
                <w:b/>
                <w:sz w:val="24"/>
                <w:szCs w:val="24"/>
              </w:rPr>
              <w:t>Единица измерения</w:t>
            </w:r>
          </w:p>
        </w:tc>
      </w:tr>
      <w:tr w:rsidR="00C9383F" w:rsidRPr="00611FA7" w:rsidTr="00C9383F">
        <w:trPr>
          <w:trHeight w:val="1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jc w:val="center"/>
              <w:rPr>
                <w:b/>
                <w:sz w:val="24"/>
                <w:szCs w:val="24"/>
              </w:rPr>
            </w:pPr>
            <w:r w:rsidRPr="00611FA7">
              <w:rPr>
                <w:b/>
                <w:sz w:val="24"/>
                <w:szCs w:val="24"/>
              </w:rPr>
              <w:t>Общие сведения о молодых специалистах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Численность молодых специалистов, работающих в образовательных организациях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Чел.</w:t>
            </w:r>
          </w:p>
        </w:tc>
      </w:tr>
      <w:tr w:rsidR="00C9383F" w:rsidRPr="00611FA7" w:rsidTr="00C9383F">
        <w:trPr>
          <w:trHeight w:val="11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Численность молодых специалистов, находящихся в декретном отпуске и в отпуске по уходу за ребенком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Чел. </w:t>
            </w:r>
          </w:p>
        </w:tc>
      </w:tr>
      <w:tr w:rsidR="00C9383F" w:rsidRPr="00611FA7" w:rsidTr="00C9383F">
        <w:trPr>
          <w:trHeight w:val="11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Доля молодых специалистов со стажем работы до 1 года, 1-3 года, 3-5 лет (по результатам опроса)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11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C9383F">
            <w:pPr>
              <w:jc w:val="both"/>
            </w:pPr>
            <w:r w:rsidRPr="00611FA7">
              <w:rPr>
                <w:sz w:val="24"/>
                <w:szCs w:val="24"/>
              </w:rPr>
              <w:t xml:space="preserve">Доля молодых специалистов, имеющих высшее профессиональное образование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11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C9383F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Доля молодых специалистов, имеющих среднее профессиональное образование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6F1C9E" w:rsidRPr="00611FA7" w:rsidTr="003D3733">
        <w:trPr>
          <w:trHeight w:val="1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C9E" w:rsidRPr="00611FA7" w:rsidRDefault="006F1C9E" w:rsidP="00D22C07">
            <w:pPr>
              <w:jc w:val="center"/>
              <w:rPr>
                <w:sz w:val="24"/>
                <w:szCs w:val="24"/>
              </w:rPr>
            </w:pPr>
            <w:r w:rsidRPr="00611FA7">
              <w:rPr>
                <w:b/>
                <w:sz w:val="24"/>
                <w:szCs w:val="24"/>
              </w:rPr>
              <w:t>Социальная поддержка молодых специалистов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9E" w:rsidRPr="00611FA7" w:rsidRDefault="006F1C9E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color w:val="000000" w:themeColor="text1"/>
                <w:sz w:val="24"/>
                <w:szCs w:val="24"/>
              </w:rPr>
              <w:t>Доля ОО, в которых молодые специалисты получают единовременные выплаты и выплаты стимулирующего характера</w:t>
            </w:r>
            <w:r w:rsidRPr="00611FA7">
              <w:rPr>
                <w:sz w:val="24"/>
                <w:szCs w:val="24"/>
              </w:rPr>
              <w:t xml:space="preserve"> из бюджета образовательной организации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9E" w:rsidRPr="00611FA7" w:rsidRDefault="006F1C9E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6F1C9E" w:rsidRPr="00611FA7" w:rsidTr="003D3733">
        <w:trPr>
          <w:trHeight w:val="11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C9E" w:rsidRPr="00611FA7" w:rsidRDefault="006F1C9E" w:rsidP="00D22C07">
            <w:pPr>
              <w:jc w:val="center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9E" w:rsidRPr="00611FA7" w:rsidRDefault="006F1C9E" w:rsidP="006F1C9E">
            <w:pPr>
              <w:jc w:val="both"/>
              <w:rPr>
                <w:color w:val="000000" w:themeColor="text1"/>
              </w:rPr>
            </w:pPr>
            <w:r w:rsidRPr="00611FA7">
              <w:rPr>
                <w:color w:val="000000" w:themeColor="text1"/>
                <w:sz w:val="24"/>
                <w:szCs w:val="24"/>
              </w:rPr>
              <w:t xml:space="preserve">Доля </w:t>
            </w:r>
            <w:r>
              <w:rPr>
                <w:color w:val="000000" w:themeColor="text1"/>
                <w:sz w:val="24"/>
                <w:szCs w:val="24"/>
              </w:rPr>
              <w:t>молодых педагогов, получающих</w:t>
            </w:r>
            <w:r w:rsidRPr="00611FA7">
              <w:rPr>
                <w:color w:val="000000" w:themeColor="text1"/>
                <w:sz w:val="24"/>
                <w:szCs w:val="24"/>
              </w:rPr>
              <w:t xml:space="preserve"> единовременные выплаты и выплаты стимулирующего характера</w:t>
            </w:r>
            <w:r w:rsidRPr="00611FA7">
              <w:rPr>
                <w:sz w:val="24"/>
                <w:szCs w:val="24"/>
              </w:rPr>
              <w:t xml:space="preserve"> из бюджета образовательной организации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9E" w:rsidRPr="00611FA7" w:rsidRDefault="006F1C9E" w:rsidP="00D22C07">
            <w:r w:rsidRPr="00611FA7">
              <w:rPr>
                <w:sz w:val="24"/>
                <w:szCs w:val="24"/>
              </w:rPr>
              <w:t>%</w:t>
            </w:r>
          </w:p>
        </w:tc>
      </w:tr>
      <w:tr w:rsidR="006F1C9E" w:rsidRPr="00611FA7" w:rsidTr="003D3733">
        <w:trPr>
          <w:trHeight w:val="11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C9E" w:rsidRPr="00611FA7" w:rsidRDefault="006F1C9E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9E" w:rsidRPr="00611FA7" w:rsidRDefault="006F1C9E" w:rsidP="00D22C0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11FA7">
              <w:rPr>
                <w:color w:val="000000" w:themeColor="text1"/>
                <w:sz w:val="24"/>
                <w:szCs w:val="24"/>
              </w:rPr>
              <w:t xml:space="preserve">Доля ОО, указавших дополнительные меры социальной поддержки молодых специалистов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9E" w:rsidRPr="00611FA7" w:rsidRDefault="006F1C9E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6F1C9E" w:rsidRPr="00611FA7" w:rsidTr="003D3733">
        <w:trPr>
          <w:trHeight w:val="11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C9E" w:rsidRPr="00611FA7" w:rsidRDefault="006F1C9E" w:rsidP="00D22C07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9E" w:rsidRPr="00611FA7" w:rsidRDefault="006F1C9E" w:rsidP="006F1C9E">
            <w:pPr>
              <w:jc w:val="both"/>
              <w:rPr>
                <w:color w:val="000000" w:themeColor="text1"/>
              </w:rPr>
            </w:pPr>
            <w:r w:rsidRPr="00611FA7">
              <w:rPr>
                <w:color w:val="000000" w:themeColor="text1"/>
                <w:sz w:val="24"/>
                <w:szCs w:val="24"/>
              </w:rPr>
              <w:t xml:space="preserve">Доля </w:t>
            </w:r>
            <w:r>
              <w:rPr>
                <w:color w:val="000000" w:themeColor="text1"/>
                <w:sz w:val="24"/>
                <w:szCs w:val="24"/>
              </w:rPr>
              <w:t>молодых педагогов</w:t>
            </w:r>
            <w:r w:rsidRPr="00611FA7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получающих </w:t>
            </w:r>
            <w:r w:rsidRPr="00611FA7">
              <w:rPr>
                <w:color w:val="000000" w:themeColor="text1"/>
                <w:sz w:val="24"/>
                <w:szCs w:val="24"/>
              </w:rPr>
              <w:t>дополнительные меры социальной поддержки молодых специалистов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9E" w:rsidRPr="00611FA7" w:rsidRDefault="006F1C9E" w:rsidP="00D22C07">
            <w:r w:rsidRPr="00611FA7">
              <w:rPr>
                <w:sz w:val="24"/>
                <w:szCs w:val="24"/>
              </w:rPr>
              <w:t>%</w:t>
            </w:r>
          </w:p>
        </w:tc>
      </w:tr>
      <w:tr w:rsidR="006F1C9E" w:rsidRPr="00611FA7" w:rsidTr="003D3733">
        <w:trPr>
          <w:trHeight w:val="11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1C9E" w:rsidRPr="00611FA7" w:rsidRDefault="006F1C9E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9E" w:rsidRPr="00611FA7" w:rsidRDefault="006F1C9E" w:rsidP="00D22C0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11FA7">
              <w:rPr>
                <w:color w:val="000000" w:themeColor="text1"/>
                <w:sz w:val="24"/>
                <w:szCs w:val="24"/>
              </w:rPr>
              <w:t>Доля ОО, указавших меры морального стимулирования молодых специалистов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9E" w:rsidRPr="00611FA7" w:rsidRDefault="006F1C9E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6F1C9E" w:rsidRPr="00611FA7" w:rsidTr="003D3733">
        <w:trPr>
          <w:trHeight w:val="111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C9E" w:rsidRPr="00611FA7" w:rsidRDefault="006F1C9E" w:rsidP="00D22C07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9E" w:rsidRPr="00611FA7" w:rsidRDefault="006F1C9E" w:rsidP="006F1C9E">
            <w:pPr>
              <w:jc w:val="both"/>
              <w:rPr>
                <w:color w:val="000000" w:themeColor="text1"/>
              </w:rPr>
            </w:pPr>
            <w:r w:rsidRPr="00611FA7">
              <w:rPr>
                <w:color w:val="000000" w:themeColor="text1"/>
                <w:sz w:val="24"/>
                <w:szCs w:val="24"/>
              </w:rPr>
              <w:t xml:space="preserve">Доля </w:t>
            </w:r>
            <w:r>
              <w:rPr>
                <w:color w:val="000000" w:themeColor="text1"/>
                <w:sz w:val="24"/>
                <w:szCs w:val="24"/>
              </w:rPr>
              <w:t>молодых педагогов</w:t>
            </w:r>
            <w:r w:rsidRPr="00611FA7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получающих</w:t>
            </w:r>
            <w:r w:rsidRPr="00611FA7">
              <w:rPr>
                <w:color w:val="000000" w:themeColor="text1"/>
                <w:sz w:val="24"/>
                <w:szCs w:val="24"/>
              </w:rPr>
              <w:t xml:space="preserve"> меры морального стимулирования молодых специалистов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9E" w:rsidRPr="00611FA7" w:rsidRDefault="006F1C9E" w:rsidP="00D22C07">
            <w:r w:rsidRPr="00611FA7">
              <w:rPr>
                <w:sz w:val="24"/>
                <w:szCs w:val="24"/>
              </w:rPr>
              <w:t>%</w:t>
            </w:r>
          </w:p>
        </w:tc>
      </w:tr>
      <w:tr w:rsidR="00B67BD2" w:rsidRPr="00611FA7" w:rsidTr="00597845">
        <w:trPr>
          <w:trHeight w:val="6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BD2" w:rsidRPr="00611FA7" w:rsidRDefault="00B67BD2" w:rsidP="00D22C07">
            <w:pPr>
              <w:jc w:val="center"/>
              <w:rPr>
                <w:sz w:val="24"/>
                <w:szCs w:val="24"/>
              </w:rPr>
            </w:pPr>
            <w:r w:rsidRPr="00611FA7">
              <w:rPr>
                <w:b/>
                <w:sz w:val="24"/>
                <w:szCs w:val="24"/>
              </w:rPr>
              <w:t>Методическая поддержка молодых специалистов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Доля ОО, в которых молодые специалисты, имеют официально закрепленного наставника в первое время своей работы в учреждении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B67BD2" w:rsidRPr="00611FA7" w:rsidTr="00597845">
        <w:trPr>
          <w:trHeight w:val="6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BD2" w:rsidRPr="00611FA7" w:rsidRDefault="00B67BD2" w:rsidP="00D22C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Доля руководителей ОО, считающих необходимым закрепление наставника за молодым специалистом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B67BD2" w:rsidRPr="00611FA7" w:rsidTr="00597845">
        <w:trPr>
          <w:trHeight w:val="6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BD2" w:rsidRPr="00611FA7" w:rsidRDefault="00B67BD2" w:rsidP="00D22C07">
            <w:pPr>
              <w:jc w:val="center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B67BD2">
            <w:pPr>
              <w:jc w:val="both"/>
            </w:pPr>
            <w:r w:rsidRPr="00611FA7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молодых педагогов</w:t>
            </w:r>
            <w:r w:rsidRPr="00611FA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имеющих</w:t>
            </w:r>
            <w:r w:rsidRPr="00611FA7">
              <w:rPr>
                <w:sz w:val="24"/>
                <w:szCs w:val="24"/>
              </w:rPr>
              <w:t xml:space="preserve"> официально закрепленного наставника в первое время своей работы в учреждении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/>
        </w:tc>
      </w:tr>
      <w:tr w:rsidR="00B67BD2" w:rsidRPr="00611FA7" w:rsidTr="00597845">
        <w:trPr>
          <w:trHeight w:val="5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BD2" w:rsidRPr="00611FA7" w:rsidRDefault="00B67BD2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Доля ОО</w:t>
            </w:r>
            <w:r w:rsidRPr="00611FA7">
              <w:rPr>
                <w:color w:val="000000" w:themeColor="text1"/>
                <w:sz w:val="24"/>
                <w:szCs w:val="24"/>
              </w:rPr>
              <w:t xml:space="preserve">, в которых молодые специалисты привлечены к организации и проведению мероприятий на уровне ОО и уровне </w:t>
            </w:r>
            <w:r w:rsidRPr="00611FA7">
              <w:rPr>
                <w:color w:val="000000" w:themeColor="text1"/>
                <w:sz w:val="24"/>
                <w:szCs w:val="24"/>
              </w:rPr>
              <w:lastRenderedPageBreak/>
              <w:t xml:space="preserve">муниципального образования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lastRenderedPageBreak/>
              <w:t>%</w:t>
            </w:r>
          </w:p>
        </w:tc>
      </w:tr>
      <w:tr w:rsidR="00B67BD2" w:rsidRPr="00611FA7" w:rsidTr="00597845">
        <w:trPr>
          <w:trHeight w:val="5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BD2" w:rsidRPr="00611FA7" w:rsidRDefault="00B67BD2" w:rsidP="00D22C07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B67BD2">
            <w:pPr>
              <w:pStyle w:val="a9"/>
              <w:ind w:left="0"/>
              <w:jc w:val="both"/>
            </w:pPr>
            <w:r w:rsidRPr="00611FA7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молодых педагогов</w:t>
            </w:r>
            <w:r w:rsidRPr="00611FA7">
              <w:rPr>
                <w:color w:val="000000" w:themeColor="text1"/>
                <w:sz w:val="24"/>
                <w:szCs w:val="24"/>
              </w:rPr>
              <w:t>, привлечен</w:t>
            </w:r>
            <w:r>
              <w:rPr>
                <w:color w:val="000000" w:themeColor="text1"/>
                <w:sz w:val="24"/>
                <w:szCs w:val="24"/>
              </w:rPr>
              <w:t>н</w:t>
            </w:r>
            <w:r w:rsidRPr="00611FA7">
              <w:rPr>
                <w:color w:val="000000" w:themeColor="text1"/>
                <w:sz w:val="24"/>
                <w:szCs w:val="24"/>
              </w:rPr>
              <w:t>ы</w:t>
            </w:r>
            <w:r>
              <w:rPr>
                <w:color w:val="000000" w:themeColor="text1"/>
                <w:sz w:val="24"/>
                <w:szCs w:val="24"/>
              </w:rPr>
              <w:t>е</w:t>
            </w:r>
            <w:r w:rsidRPr="00611FA7">
              <w:rPr>
                <w:color w:val="000000" w:themeColor="text1"/>
                <w:sz w:val="24"/>
                <w:szCs w:val="24"/>
              </w:rPr>
              <w:t xml:space="preserve"> к организации и проведению мероприятий на уровне ОО и уровне муниципального образования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/>
        </w:tc>
      </w:tr>
      <w:tr w:rsidR="00B67BD2" w:rsidRPr="00611FA7" w:rsidTr="00597845">
        <w:trPr>
          <w:trHeight w:val="5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BD2" w:rsidRPr="00611FA7" w:rsidRDefault="00B67BD2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>
            <w:pPr>
              <w:pStyle w:val="a9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Доля ОО, </w:t>
            </w:r>
            <w:r w:rsidRPr="00611FA7">
              <w:rPr>
                <w:color w:val="000000" w:themeColor="text1"/>
                <w:sz w:val="24"/>
                <w:szCs w:val="24"/>
              </w:rPr>
              <w:t>в которых директор или заместитель директора посещает занятия/внеклассные мероприятия молодых специалистов с целью организации учебно-воспитательного процесса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B67BD2" w:rsidRPr="00611FA7" w:rsidTr="00597845">
        <w:trPr>
          <w:trHeight w:val="5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BD2" w:rsidRPr="00611FA7" w:rsidRDefault="00B67BD2" w:rsidP="00D22C07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B67BD2">
            <w:pPr>
              <w:pStyle w:val="a9"/>
              <w:ind w:left="0"/>
              <w:jc w:val="both"/>
            </w:pPr>
            <w:r w:rsidRPr="00611FA7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управленческих кадров</w:t>
            </w:r>
            <w:r w:rsidRPr="00611FA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которые</w:t>
            </w:r>
            <w:r w:rsidRPr="00611FA7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посещаю</w:t>
            </w:r>
            <w:r w:rsidRPr="00611FA7">
              <w:rPr>
                <w:color w:val="000000" w:themeColor="text1"/>
                <w:sz w:val="24"/>
                <w:szCs w:val="24"/>
              </w:rPr>
              <w:t>т занятия/внеклассные мероприятия молодых специалистов с целью организации учебно-воспитательного процесса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/>
        </w:tc>
      </w:tr>
      <w:tr w:rsidR="00B67BD2" w:rsidRPr="00611FA7" w:rsidTr="00597845">
        <w:trPr>
          <w:trHeight w:val="5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BD2" w:rsidRPr="00611FA7" w:rsidRDefault="00B67BD2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Доля ОО</w:t>
            </w:r>
            <w:r w:rsidRPr="00611FA7">
              <w:rPr>
                <w:color w:val="000000" w:themeColor="text1"/>
                <w:sz w:val="24"/>
                <w:szCs w:val="24"/>
              </w:rPr>
              <w:t>, в которых осуществляется контроль со стороны администрации учреждения за корректностью заполнения документации молодыми специалистами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B67BD2" w:rsidRPr="00611FA7" w:rsidTr="00597845">
        <w:trPr>
          <w:trHeight w:val="33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BD2" w:rsidRPr="00611FA7" w:rsidRDefault="00B67BD2" w:rsidP="00D22C07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B67BD2">
            <w:pPr>
              <w:pStyle w:val="a9"/>
              <w:ind w:left="0"/>
              <w:jc w:val="both"/>
            </w:pPr>
            <w:r w:rsidRPr="00611FA7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молодых педагогов</w:t>
            </w:r>
            <w:r w:rsidRPr="00611FA7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за</w:t>
            </w:r>
            <w:r w:rsidRPr="00611FA7">
              <w:rPr>
                <w:color w:val="000000" w:themeColor="text1"/>
                <w:sz w:val="24"/>
                <w:szCs w:val="24"/>
              </w:rPr>
              <w:t xml:space="preserve"> которы</w:t>
            </w:r>
            <w:r>
              <w:rPr>
                <w:color w:val="000000" w:themeColor="text1"/>
                <w:sz w:val="24"/>
                <w:szCs w:val="24"/>
              </w:rPr>
              <w:t>ми</w:t>
            </w:r>
            <w:r w:rsidRPr="00611FA7">
              <w:rPr>
                <w:color w:val="000000" w:themeColor="text1"/>
                <w:sz w:val="24"/>
                <w:szCs w:val="24"/>
              </w:rPr>
              <w:t xml:space="preserve"> осуществляется контроль со стороны администрации учреждения за корректностью заполнения документации молодыми специалистами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/>
        </w:tc>
      </w:tr>
      <w:tr w:rsidR="00B67BD2" w:rsidRPr="00611FA7" w:rsidTr="00597845">
        <w:trPr>
          <w:trHeight w:val="5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7BD2" w:rsidRPr="00611FA7" w:rsidRDefault="00B67BD2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>
            <w:pPr>
              <w:pStyle w:val="a9"/>
              <w:ind w:left="0"/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Доля ОО</w:t>
            </w:r>
            <w:r w:rsidRPr="00611FA7">
              <w:rPr>
                <w:color w:val="000000" w:themeColor="text1"/>
                <w:sz w:val="24"/>
                <w:szCs w:val="24"/>
              </w:rPr>
              <w:t>, в которых реализуются различные формы контроля за профессиональным ростом молодых специалистов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B67BD2" w:rsidRPr="00611FA7" w:rsidTr="00597845">
        <w:trPr>
          <w:trHeight w:val="241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BD2" w:rsidRPr="00611FA7" w:rsidRDefault="00B67BD2" w:rsidP="00D22C07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B67BD2">
            <w:pPr>
              <w:pStyle w:val="a9"/>
              <w:ind w:left="0"/>
              <w:jc w:val="both"/>
            </w:pPr>
            <w:r w:rsidRPr="00611FA7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молодых педагогов</w:t>
            </w:r>
            <w:r w:rsidRPr="00611FA7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>для</w:t>
            </w:r>
            <w:r w:rsidRPr="00611FA7">
              <w:rPr>
                <w:color w:val="000000" w:themeColor="text1"/>
                <w:sz w:val="24"/>
                <w:szCs w:val="24"/>
              </w:rPr>
              <w:t xml:space="preserve"> которых реализуются различные формы контроля за профессиональным ростом молодых специалистов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BD2" w:rsidRPr="00611FA7" w:rsidRDefault="00B67BD2" w:rsidP="00D22C07"/>
        </w:tc>
      </w:tr>
      <w:tr w:rsidR="00C9383F" w:rsidRPr="00611FA7" w:rsidTr="00C9383F">
        <w:trPr>
          <w:trHeight w:val="2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jc w:val="center"/>
              <w:rPr>
                <w:sz w:val="24"/>
                <w:szCs w:val="24"/>
              </w:rPr>
            </w:pPr>
            <w:r w:rsidRPr="00611FA7">
              <w:rPr>
                <w:b/>
                <w:sz w:val="24"/>
                <w:szCs w:val="24"/>
              </w:rPr>
              <w:t>Адаптация молодых специалистов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Доля молодых специалистов, указавших, что их адаптация на новом месте работы продолжалась до 6 месяцев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2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Доля молодых специалистов, указавших, что их адаптация на новом месте работы продолжалась до 1 год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Доля молодых специалистов, указавших, что их адаптация на новом месте работы еще не закончена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Доля молодых специалистов, указавших, что наиболее сложным в течение периода адаптации было: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выполнение профессиональных обязанностей, вхождение в трудовой коллектив,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условия труда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Доля молодых специалистов, указавших, что они испытывают трудности в следующих направлениях организации учебно-воспитательного: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большой поток новой информации;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высокая учебная нагрузка;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работа с документацией;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проблемы во взаимодействии с обучающимися (воспитанниками);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проблемы во взаимодействии с родителями обучающихся (воспитанников);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lastRenderedPageBreak/>
              <w:t xml:space="preserve">в подготовке и проведении уроков/занятий;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в разработке рабочей программы по предмету;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в календарно-тематическом планировании;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в проведении внеклассных мероприятий;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во взаимодействии с коллегами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lastRenderedPageBreak/>
              <w:t>%</w:t>
            </w:r>
          </w:p>
        </w:tc>
      </w:tr>
      <w:tr w:rsidR="00C9383F" w:rsidRPr="00611FA7" w:rsidTr="00C9383F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Доля руководителей ОО, указавших, в </w:t>
            </w:r>
            <w:r w:rsidRPr="00611FA7">
              <w:rPr>
                <w:color w:val="212529"/>
                <w:sz w:val="24"/>
                <w:szCs w:val="24"/>
              </w:rPr>
              <w:t>каких видах деятельности молодые специалисты испытывают наибольшие затруднения</w:t>
            </w:r>
            <w:r w:rsidRPr="00611FA7">
              <w:rPr>
                <w:sz w:val="24"/>
                <w:szCs w:val="24"/>
              </w:rPr>
              <w:t xml:space="preserve">: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большой поток новой информации;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высокая учебная нагрузка;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работа с документацией;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проблемы во взаимодействии с обучающимися (воспитанниками);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проблемы во взаимодействии с родителями обучающихся (воспитанников);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в подготовке и проведении уроков/занятий;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в разработке рабочей программы по предмету;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в календарно-тематическом планировании;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в проведении внеклассных мероприятий;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во взаимодействии с коллегами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Доля молодых специалистов, указавших, </w:t>
            </w:r>
            <w:r w:rsidRPr="00611FA7">
              <w:rPr>
                <w:color w:val="000000" w:themeColor="text1"/>
                <w:sz w:val="24"/>
                <w:szCs w:val="24"/>
              </w:rPr>
              <w:t xml:space="preserve">следующие причины, которые, мешают процессу адаптации молодых специалистов: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недоброжелательное отношение со стороны коллег;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недостаточное материально-техническое обеспечение учебного процесса;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нехватка профессиональных знаний и навыков;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отсутствие рядом опытного специалиста (наставника);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Доля руководителей ОО, указавших, </w:t>
            </w:r>
            <w:r w:rsidRPr="00611FA7">
              <w:rPr>
                <w:color w:val="000000" w:themeColor="text1"/>
                <w:sz w:val="24"/>
                <w:szCs w:val="24"/>
              </w:rPr>
              <w:t xml:space="preserve">следующие причины, которые, мешают процессу адаптации молодых специалистов: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недоброжелательное отношение со стороны коллег;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недостаточное материально-техническое обеспечение учебного процесса;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нехватка профессиональных знаний и навыков;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отсутствие рядом опытного специалиста (наставника);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200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Доля молодых специалистов, указавших, что в период адаптации им помогло: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помощь наставника;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 xml:space="preserve">помощь коллектива; </w:t>
            </w:r>
          </w:p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стремление быть хорошим специалистом; хорошая подготовка в вузе (организации СПО); личные психологические качества (коммуникабельность, чуткость, внимание)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49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jc w:val="center"/>
              <w:rPr>
                <w:b/>
                <w:sz w:val="24"/>
                <w:szCs w:val="24"/>
              </w:rPr>
            </w:pPr>
            <w:r w:rsidRPr="00611FA7">
              <w:rPr>
                <w:b/>
                <w:sz w:val="24"/>
                <w:szCs w:val="24"/>
              </w:rPr>
              <w:t>Результаты адаптации молодых специалистов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3F" w:rsidRPr="00611FA7" w:rsidRDefault="00C9383F" w:rsidP="00D22C0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11FA7">
              <w:rPr>
                <w:color w:val="000000" w:themeColor="text1"/>
                <w:sz w:val="24"/>
                <w:szCs w:val="24"/>
              </w:rPr>
              <w:t>Доля молодых специалистов, повысивших уровень квалификации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4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color w:val="000000" w:themeColor="text1"/>
                <w:sz w:val="24"/>
                <w:szCs w:val="24"/>
              </w:rPr>
              <w:t>Доля молодых специалистов, входящих в кадровый резерв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4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color w:val="000000" w:themeColor="text1"/>
                <w:sz w:val="24"/>
                <w:szCs w:val="24"/>
              </w:rPr>
              <w:t>Доля молодых специалистов, назначенных на административно-управленческую должность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4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color w:val="000000" w:themeColor="text1"/>
                <w:sz w:val="24"/>
                <w:szCs w:val="24"/>
              </w:rPr>
              <w:t xml:space="preserve">Доля молодых специалистов, участвовавших в </w:t>
            </w:r>
            <w:r w:rsidRPr="00611FA7">
              <w:rPr>
                <w:color w:val="000000" w:themeColor="text1"/>
                <w:sz w:val="24"/>
                <w:szCs w:val="24"/>
              </w:rPr>
              <w:lastRenderedPageBreak/>
              <w:t>конкурсах профессионального мастерства в течение последних 3-х лет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lastRenderedPageBreak/>
              <w:t>%</w:t>
            </w:r>
          </w:p>
        </w:tc>
      </w:tr>
      <w:tr w:rsidR="00C9383F" w:rsidRPr="00611FA7" w:rsidTr="00C9383F">
        <w:trPr>
          <w:trHeight w:val="4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11FA7">
              <w:rPr>
                <w:color w:val="000000" w:themeColor="text1"/>
                <w:sz w:val="24"/>
                <w:szCs w:val="24"/>
              </w:rPr>
              <w:t>Доля молодых специалистов, ставших победителями/призерами в конкурсах профессионального мастерства в течение последних 3-х лет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1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jc w:val="center"/>
              <w:rPr>
                <w:sz w:val="24"/>
                <w:szCs w:val="24"/>
              </w:rPr>
            </w:pPr>
            <w:r w:rsidRPr="00611FA7">
              <w:rPr>
                <w:b/>
                <w:sz w:val="24"/>
                <w:szCs w:val="24"/>
              </w:rPr>
              <w:t>Проблема текучести кадров в отношении молодых специалистов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Доля молодых с</w:t>
            </w:r>
            <w:r w:rsidR="005E16C8">
              <w:rPr>
                <w:sz w:val="24"/>
                <w:szCs w:val="24"/>
              </w:rPr>
              <w:t>пециалистов, удовлетворенных/не</w:t>
            </w:r>
            <w:r w:rsidRPr="00611FA7">
              <w:rPr>
                <w:sz w:val="24"/>
                <w:szCs w:val="24"/>
              </w:rPr>
              <w:t>удовлетворенных результатами своего труда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11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Доля молодых специалистов, удовлетворенных/не удовлетворенных уровнем технической оснащенности рабочего места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11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Доля молодых специалистов, планирующих уволиться с работы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11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color w:val="000000" w:themeColor="text1"/>
                <w:sz w:val="24"/>
                <w:szCs w:val="24"/>
              </w:rPr>
              <w:t>Доля уволившихся молодых специалистов, (в % от численности трудоустроившихся в течение последних 3-х лет)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  <w:tr w:rsidR="00C9383F" w:rsidRPr="00611FA7" w:rsidTr="00C9383F">
        <w:trPr>
          <w:trHeight w:val="11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jc w:val="both"/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Доля ОО, указавших дополнительные меры по привлечению и закреплению молодых специалистов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83F" w:rsidRPr="00611FA7" w:rsidRDefault="00C9383F" w:rsidP="00D22C07">
            <w:pPr>
              <w:rPr>
                <w:sz w:val="24"/>
                <w:szCs w:val="24"/>
              </w:rPr>
            </w:pPr>
            <w:r w:rsidRPr="00611FA7">
              <w:rPr>
                <w:sz w:val="24"/>
                <w:szCs w:val="24"/>
              </w:rPr>
              <w:t>%</w:t>
            </w:r>
          </w:p>
        </w:tc>
      </w:tr>
    </w:tbl>
    <w:p w:rsidR="00792211" w:rsidRPr="00792211" w:rsidRDefault="00792211" w:rsidP="00C9383F">
      <w:pPr>
        <w:spacing w:line="276" w:lineRule="auto"/>
        <w:ind w:left="567" w:firstLine="567"/>
        <w:jc w:val="center"/>
        <w:rPr>
          <w:color w:val="000000"/>
        </w:rPr>
      </w:pPr>
    </w:p>
    <w:sectPr w:rsidR="00792211" w:rsidRPr="00792211" w:rsidSect="00C9383F">
      <w:pgSz w:w="11906" w:h="16838"/>
      <w:pgMar w:top="56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6FE" w:rsidRDefault="00DB06FE" w:rsidP="00334896">
      <w:r>
        <w:separator/>
      </w:r>
    </w:p>
  </w:endnote>
  <w:endnote w:type="continuationSeparator" w:id="1">
    <w:p w:rsidR="00DB06FE" w:rsidRDefault="00DB06FE" w:rsidP="0033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6FE" w:rsidRDefault="00DB06FE" w:rsidP="00334896">
      <w:r>
        <w:separator/>
      </w:r>
    </w:p>
  </w:footnote>
  <w:footnote w:type="continuationSeparator" w:id="1">
    <w:p w:rsidR="00DB06FE" w:rsidRDefault="00DB06FE" w:rsidP="0033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772"/>
    <w:multiLevelType w:val="hybridMultilevel"/>
    <w:tmpl w:val="81FC177C"/>
    <w:lvl w:ilvl="0" w:tplc="C6BEEA2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10A1"/>
    <w:multiLevelType w:val="multilevel"/>
    <w:tmpl w:val="0EECB8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7AA37BC"/>
    <w:multiLevelType w:val="hybridMultilevel"/>
    <w:tmpl w:val="B650D344"/>
    <w:lvl w:ilvl="0" w:tplc="E940CE30">
      <w:start w:val="1"/>
      <w:numFmt w:val="decimal"/>
      <w:lvlText w:val="%1)"/>
      <w:lvlJc w:val="left"/>
      <w:pPr>
        <w:ind w:left="213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B3159D9"/>
    <w:multiLevelType w:val="multilevel"/>
    <w:tmpl w:val="BE2AF13E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54" w:hanging="2160"/>
      </w:pPr>
      <w:rPr>
        <w:rFonts w:hint="default"/>
      </w:rPr>
    </w:lvl>
  </w:abstractNum>
  <w:abstractNum w:abstractNumId="6">
    <w:nsid w:val="1D975106"/>
    <w:multiLevelType w:val="multilevel"/>
    <w:tmpl w:val="81DEC8B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1FBD489C"/>
    <w:multiLevelType w:val="multilevel"/>
    <w:tmpl w:val="BC102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25B1324E"/>
    <w:multiLevelType w:val="hybridMultilevel"/>
    <w:tmpl w:val="03E2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55115"/>
    <w:multiLevelType w:val="hybridMultilevel"/>
    <w:tmpl w:val="50066972"/>
    <w:lvl w:ilvl="0" w:tplc="C63A4A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76641"/>
    <w:multiLevelType w:val="multilevel"/>
    <w:tmpl w:val="9B7E988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38706C1B"/>
    <w:multiLevelType w:val="hybridMultilevel"/>
    <w:tmpl w:val="8E9EDC78"/>
    <w:lvl w:ilvl="0" w:tplc="69F0B156">
      <w:start w:val="1"/>
      <w:numFmt w:val="decimal"/>
      <w:lvlText w:val="%1."/>
      <w:lvlJc w:val="left"/>
      <w:pPr>
        <w:ind w:left="2573" w:hanging="11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3A701A35"/>
    <w:multiLevelType w:val="multilevel"/>
    <w:tmpl w:val="A07C2006"/>
    <w:lvl w:ilvl="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40BB7DE5"/>
    <w:multiLevelType w:val="hybridMultilevel"/>
    <w:tmpl w:val="6282B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23E93"/>
    <w:multiLevelType w:val="hybridMultilevel"/>
    <w:tmpl w:val="56849B24"/>
    <w:lvl w:ilvl="0" w:tplc="33628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13D11"/>
    <w:multiLevelType w:val="hybridMultilevel"/>
    <w:tmpl w:val="448C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671E4"/>
    <w:multiLevelType w:val="multilevel"/>
    <w:tmpl w:val="34ECC9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2373BAE"/>
    <w:multiLevelType w:val="multilevel"/>
    <w:tmpl w:val="C63EF470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8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54946E66"/>
    <w:multiLevelType w:val="hybridMultilevel"/>
    <w:tmpl w:val="0B0AEB7C"/>
    <w:lvl w:ilvl="0" w:tplc="70C22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92170"/>
    <w:multiLevelType w:val="multilevel"/>
    <w:tmpl w:val="0646F8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2">
    <w:nsid w:val="61AB19CB"/>
    <w:multiLevelType w:val="multilevel"/>
    <w:tmpl w:val="A1327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B225673"/>
    <w:multiLevelType w:val="hybridMultilevel"/>
    <w:tmpl w:val="6492D186"/>
    <w:lvl w:ilvl="0" w:tplc="ED824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DAC0869"/>
    <w:multiLevelType w:val="multilevel"/>
    <w:tmpl w:val="A43AC79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24"/>
  </w:num>
  <w:num w:numId="4">
    <w:abstractNumId w:val="18"/>
  </w:num>
  <w:num w:numId="5">
    <w:abstractNumId w:val="4"/>
  </w:num>
  <w:num w:numId="6">
    <w:abstractNumId w:val="3"/>
  </w:num>
  <w:num w:numId="7">
    <w:abstractNumId w:val="10"/>
  </w:num>
  <w:num w:numId="8">
    <w:abstractNumId w:val="15"/>
  </w:num>
  <w:num w:numId="9">
    <w:abstractNumId w:val="8"/>
  </w:num>
  <w:num w:numId="10">
    <w:abstractNumId w:val="9"/>
  </w:num>
  <w:num w:numId="11">
    <w:abstractNumId w:val="11"/>
  </w:num>
  <w:num w:numId="12">
    <w:abstractNumId w:val="23"/>
  </w:num>
  <w:num w:numId="13">
    <w:abstractNumId w:val="7"/>
  </w:num>
  <w:num w:numId="14">
    <w:abstractNumId w:val="19"/>
  </w:num>
  <w:num w:numId="15">
    <w:abstractNumId w:val="26"/>
  </w:num>
  <w:num w:numId="16">
    <w:abstractNumId w:val="20"/>
  </w:num>
  <w:num w:numId="17">
    <w:abstractNumId w:val="16"/>
  </w:num>
  <w:num w:numId="18">
    <w:abstractNumId w:val="17"/>
  </w:num>
  <w:num w:numId="19">
    <w:abstractNumId w:val="5"/>
  </w:num>
  <w:num w:numId="20">
    <w:abstractNumId w:val="2"/>
  </w:num>
  <w:num w:numId="21">
    <w:abstractNumId w:val="6"/>
  </w:num>
  <w:num w:numId="22">
    <w:abstractNumId w:val="12"/>
  </w:num>
  <w:num w:numId="23">
    <w:abstractNumId w:val="1"/>
  </w:num>
  <w:num w:numId="24">
    <w:abstractNumId w:val="22"/>
  </w:num>
  <w:num w:numId="25">
    <w:abstractNumId w:val="0"/>
  </w:num>
  <w:num w:numId="26">
    <w:abstractNumId w:val="13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FA0647"/>
    <w:rsid w:val="000013E5"/>
    <w:rsid w:val="00002EC1"/>
    <w:rsid w:val="0001126F"/>
    <w:rsid w:val="000150CA"/>
    <w:rsid w:val="0001744D"/>
    <w:rsid w:val="00025469"/>
    <w:rsid w:val="000311F1"/>
    <w:rsid w:val="00031AF7"/>
    <w:rsid w:val="000338E2"/>
    <w:rsid w:val="00044E71"/>
    <w:rsid w:val="00052F01"/>
    <w:rsid w:val="00053126"/>
    <w:rsid w:val="00055E99"/>
    <w:rsid w:val="00066A36"/>
    <w:rsid w:val="00070848"/>
    <w:rsid w:val="0007093F"/>
    <w:rsid w:val="00071246"/>
    <w:rsid w:val="00071BD1"/>
    <w:rsid w:val="00072B71"/>
    <w:rsid w:val="0008548C"/>
    <w:rsid w:val="00090DCD"/>
    <w:rsid w:val="00095BE3"/>
    <w:rsid w:val="00096262"/>
    <w:rsid w:val="000A0A3A"/>
    <w:rsid w:val="000A1335"/>
    <w:rsid w:val="000A17AA"/>
    <w:rsid w:val="000A1CC7"/>
    <w:rsid w:val="000A34FD"/>
    <w:rsid w:val="000A6322"/>
    <w:rsid w:val="000A79B0"/>
    <w:rsid w:val="000B2D63"/>
    <w:rsid w:val="000B3417"/>
    <w:rsid w:val="000B5FF2"/>
    <w:rsid w:val="000C0B59"/>
    <w:rsid w:val="000C6046"/>
    <w:rsid w:val="000E08F9"/>
    <w:rsid w:val="000E3886"/>
    <w:rsid w:val="000E4FA1"/>
    <w:rsid w:val="000E5207"/>
    <w:rsid w:val="000E54B7"/>
    <w:rsid w:val="000F1D9C"/>
    <w:rsid w:val="000F53DE"/>
    <w:rsid w:val="00102BF7"/>
    <w:rsid w:val="00102ED2"/>
    <w:rsid w:val="00104577"/>
    <w:rsid w:val="001069BE"/>
    <w:rsid w:val="001169E2"/>
    <w:rsid w:val="001209A0"/>
    <w:rsid w:val="0012224B"/>
    <w:rsid w:val="00130FC9"/>
    <w:rsid w:val="00133ED2"/>
    <w:rsid w:val="00135282"/>
    <w:rsid w:val="001369B8"/>
    <w:rsid w:val="00136F23"/>
    <w:rsid w:val="00140B94"/>
    <w:rsid w:val="00151EF8"/>
    <w:rsid w:val="001555A0"/>
    <w:rsid w:val="0015651F"/>
    <w:rsid w:val="0015692D"/>
    <w:rsid w:val="00167E17"/>
    <w:rsid w:val="0017192A"/>
    <w:rsid w:val="00171AC4"/>
    <w:rsid w:val="00174322"/>
    <w:rsid w:val="00177D83"/>
    <w:rsid w:val="00181DAB"/>
    <w:rsid w:val="001902FD"/>
    <w:rsid w:val="001923B6"/>
    <w:rsid w:val="001952DE"/>
    <w:rsid w:val="001A0616"/>
    <w:rsid w:val="001A2B4B"/>
    <w:rsid w:val="001B547F"/>
    <w:rsid w:val="001B5807"/>
    <w:rsid w:val="001C0905"/>
    <w:rsid w:val="001C2CE1"/>
    <w:rsid w:val="001C729E"/>
    <w:rsid w:val="001D4350"/>
    <w:rsid w:val="001D5CC8"/>
    <w:rsid w:val="001E58CA"/>
    <w:rsid w:val="001F4C55"/>
    <w:rsid w:val="002008F5"/>
    <w:rsid w:val="00202574"/>
    <w:rsid w:val="00202890"/>
    <w:rsid w:val="00204F13"/>
    <w:rsid w:val="00215DE9"/>
    <w:rsid w:val="00227380"/>
    <w:rsid w:val="00233449"/>
    <w:rsid w:val="002374C5"/>
    <w:rsid w:val="002375B1"/>
    <w:rsid w:val="002401CB"/>
    <w:rsid w:val="00242974"/>
    <w:rsid w:val="00244339"/>
    <w:rsid w:val="00244EAF"/>
    <w:rsid w:val="00246083"/>
    <w:rsid w:val="00246A6F"/>
    <w:rsid w:val="0025424F"/>
    <w:rsid w:val="002627E0"/>
    <w:rsid w:val="002643C6"/>
    <w:rsid w:val="00266424"/>
    <w:rsid w:val="00273DC8"/>
    <w:rsid w:val="002801EF"/>
    <w:rsid w:val="00281EA0"/>
    <w:rsid w:val="00285C7E"/>
    <w:rsid w:val="00287532"/>
    <w:rsid w:val="00291AE0"/>
    <w:rsid w:val="00292AE5"/>
    <w:rsid w:val="002935E4"/>
    <w:rsid w:val="002956F3"/>
    <w:rsid w:val="00297B1C"/>
    <w:rsid w:val="002A1F39"/>
    <w:rsid w:val="002B4DB0"/>
    <w:rsid w:val="002B609B"/>
    <w:rsid w:val="002B7042"/>
    <w:rsid w:val="002C0486"/>
    <w:rsid w:val="002C1D7B"/>
    <w:rsid w:val="002C367F"/>
    <w:rsid w:val="002C44D0"/>
    <w:rsid w:val="002C6D44"/>
    <w:rsid w:val="002D09A3"/>
    <w:rsid w:val="002D23EE"/>
    <w:rsid w:val="002D52F8"/>
    <w:rsid w:val="002D6FEB"/>
    <w:rsid w:val="002E7BC3"/>
    <w:rsid w:val="002F28FF"/>
    <w:rsid w:val="002F3CB7"/>
    <w:rsid w:val="002F4E03"/>
    <w:rsid w:val="002F535B"/>
    <w:rsid w:val="0030108F"/>
    <w:rsid w:val="00301368"/>
    <w:rsid w:val="0030459E"/>
    <w:rsid w:val="00311D3D"/>
    <w:rsid w:val="00317189"/>
    <w:rsid w:val="00324ABA"/>
    <w:rsid w:val="00334896"/>
    <w:rsid w:val="0033526D"/>
    <w:rsid w:val="003429FA"/>
    <w:rsid w:val="00343E2A"/>
    <w:rsid w:val="00344051"/>
    <w:rsid w:val="0034501A"/>
    <w:rsid w:val="00351BD9"/>
    <w:rsid w:val="00352B51"/>
    <w:rsid w:val="00361298"/>
    <w:rsid w:val="00363FEF"/>
    <w:rsid w:val="00366655"/>
    <w:rsid w:val="00367884"/>
    <w:rsid w:val="003724C1"/>
    <w:rsid w:val="00382238"/>
    <w:rsid w:val="003846B2"/>
    <w:rsid w:val="00384768"/>
    <w:rsid w:val="00384A99"/>
    <w:rsid w:val="0038771C"/>
    <w:rsid w:val="003903E2"/>
    <w:rsid w:val="00393631"/>
    <w:rsid w:val="00393D2F"/>
    <w:rsid w:val="003A21EE"/>
    <w:rsid w:val="003A26E3"/>
    <w:rsid w:val="003A31A6"/>
    <w:rsid w:val="003A5868"/>
    <w:rsid w:val="003B5DA5"/>
    <w:rsid w:val="003B6412"/>
    <w:rsid w:val="003B6706"/>
    <w:rsid w:val="003C4D9D"/>
    <w:rsid w:val="003C7669"/>
    <w:rsid w:val="003D43FC"/>
    <w:rsid w:val="003E2CE3"/>
    <w:rsid w:val="003F0268"/>
    <w:rsid w:val="003F201D"/>
    <w:rsid w:val="003F620B"/>
    <w:rsid w:val="0040119A"/>
    <w:rsid w:val="00405189"/>
    <w:rsid w:val="00405983"/>
    <w:rsid w:val="004119F6"/>
    <w:rsid w:val="0041465B"/>
    <w:rsid w:val="00420B4C"/>
    <w:rsid w:val="00420E43"/>
    <w:rsid w:val="00421911"/>
    <w:rsid w:val="004255A1"/>
    <w:rsid w:val="00433E80"/>
    <w:rsid w:val="00437195"/>
    <w:rsid w:val="00437E61"/>
    <w:rsid w:val="00442172"/>
    <w:rsid w:val="00450417"/>
    <w:rsid w:val="004579B8"/>
    <w:rsid w:val="00466F47"/>
    <w:rsid w:val="004679FE"/>
    <w:rsid w:val="004738BB"/>
    <w:rsid w:val="00482CD0"/>
    <w:rsid w:val="00484C47"/>
    <w:rsid w:val="0048542E"/>
    <w:rsid w:val="00485FC9"/>
    <w:rsid w:val="00487B0B"/>
    <w:rsid w:val="00490626"/>
    <w:rsid w:val="00490D40"/>
    <w:rsid w:val="00491AA1"/>
    <w:rsid w:val="00497119"/>
    <w:rsid w:val="004A2E16"/>
    <w:rsid w:val="004A3C1C"/>
    <w:rsid w:val="004A565E"/>
    <w:rsid w:val="004B269D"/>
    <w:rsid w:val="004B3676"/>
    <w:rsid w:val="004B3A76"/>
    <w:rsid w:val="004C06DE"/>
    <w:rsid w:val="004C07A1"/>
    <w:rsid w:val="004C325B"/>
    <w:rsid w:val="004C4F22"/>
    <w:rsid w:val="004C5EB4"/>
    <w:rsid w:val="004C6F8B"/>
    <w:rsid w:val="004C715D"/>
    <w:rsid w:val="004D13D8"/>
    <w:rsid w:val="004D2133"/>
    <w:rsid w:val="004D39E7"/>
    <w:rsid w:val="004D65A6"/>
    <w:rsid w:val="004E0EB3"/>
    <w:rsid w:val="004F2B15"/>
    <w:rsid w:val="004F3C03"/>
    <w:rsid w:val="00502B84"/>
    <w:rsid w:val="00503360"/>
    <w:rsid w:val="00505204"/>
    <w:rsid w:val="005153B1"/>
    <w:rsid w:val="00526CB8"/>
    <w:rsid w:val="00535989"/>
    <w:rsid w:val="005403D8"/>
    <w:rsid w:val="00542384"/>
    <w:rsid w:val="00542EEE"/>
    <w:rsid w:val="005507BB"/>
    <w:rsid w:val="00570648"/>
    <w:rsid w:val="00577363"/>
    <w:rsid w:val="00577D73"/>
    <w:rsid w:val="0058133B"/>
    <w:rsid w:val="00582FCE"/>
    <w:rsid w:val="005861D2"/>
    <w:rsid w:val="00587BC4"/>
    <w:rsid w:val="005973B3"/>
    <w:rsid w:val="005A0EDD"/>
    <w:rsid w:val="005A131C"/>
    <w:rsid w:val="005C1489"/>
    <w:rsid w:val="005C3AF7"/>
    <w:rsid w:val="005C3B66"/>
    <w:rsid w:val="005C76F3"/>
    <w:rsid w:val="005D1D5E"/>
    <w:rsid w:val="005E16C8"/>
    <w:rsid w:val="005E28F4"/>
    <w:rsid w:val="005E55E1"/>
    <w:rsid w:val="005E73CF"/>
    <w:rsid w:val="005F38AC"/>
    <w:rsid w:val="005F7325"/>
    <w:rsid w:val="00600102"/>
    <w:rsid w:val="00601769"/>
    <w:rsid w:val="00601AB7"/>
    <w:rsid w:val="0060799A"/>
    <w:rsid w:val="00627DAA"/>
    <w:rsid w:val="00627E74"/>
    <w:rsid w:val="00636026"/>
    <w:rsid w:val="00643520"/>
    <w:rsid w:val="00647EC8"/>
    <w:rsid w:val="006510E0"/>
    <w:rsid w:val="00654F52"/>
    <w:rsid w:val="006571E1"/>
    <w:rsid w:val="00660BCF"/>
    <w:rsid w:val="006613EB"/>
    <w:rsid w:val="00662770"/>
    <w:rsid w:val="006638B3"/>
    <w:rsid w:val="0066392F"/>
    <w:rsid w:val="00663D19"/>
    <w:rsid w:val="00670D06"/>
    <w:rsid w:val="00671BD5"/>
    <w:rsid w:val="006736FB"/>
    <w:rsid w:val="00675E81"/>
    <w:rsid w:val="00675F7E"/>
    <w:rsid w:val="00682A5F"/>
    <w:rsid w:val="00682EA9"/>
    <w:rsid w:val="00682FA4"/>
    <w:rsid w:val="0069546A"/>
    <w:rsid w:val="006A0A37"/>
    <w:rsid w:val="006A71EA"/>
    <w:rsid w:val="006B6F98"/>
    <w:rsid w:val="006C0CA2"/>
    <w:rsid w:val="006C1535"/>
    <w:rsid w:val="006C599A"/>
    <w:rsid w:val="006D1172"/>
    <w:rsid w:val="006D23E4"/>
    <w:rsid w:val="006D2FB2"/>
    <w:rsid w:val="006D557F"/>
    <w:rsid w:val="006D6C59"/>
    <w:rsid w:val="006E050D"/>
    <w:rsid w:val="006E1219"/>
    <w:rsid w:val="006E1517"/>
    <w:rsid w:val="006E1568"/>
    <w:rsid w:val="006E2595"/>
    <w:rsid w:val="006E375B"/>
    <w:rsid w:val="006E3E6F"/>
    <w:rsid w:val="006E6319"/>
    <w:rsid w:val="006E6DFF"/>
    <w:rsid w:val="006F1C9E"/>
    <w:rsid w:val="006F30EF"/>
    <w:rsid w:val="007012D0"/>
    <w:rsid w:val="00701774"/>
    <w:rsid w:val="007101CA"/>
    <w:rsid w:val="007126A8"/>
    <w:rsid w:val="007128AC"/>
    <w:rsid w:val="0071421C"/>
    <w:rsid w:val="0071708B"/>
    <w:rsid w:val="007170C5"/>
    <w:rsid w:val="007172AC"/>
    <w:rsid w:val="0072002A"/>
    <w:rsid w:val="00722693"/>
    <w:rsid w:val="00734367"/>
    <w:rsid w:val="007558A3"/>
    <w:rsid w:val="00756304"/>
    <w:rsid w:val="00764B47"/>
    <w:rsid w:val="00770C15"/>
    <w:rsid w:val="00773361"/>
    <w:rsid w:val="0078055B"/>
    <w:rsid w:val="00785973"/>
    <w:rsid w:val="00786D85"/>
    <w:rsid w:val="00787E2C"/>
    <w:rsid w:val="00792211"/>
    <w:rsid w:val="00793D32"/>
    <w:rsid w:val="0079423B"/>
    <w:rsid w:val="007958D1"/>
    <w:rsid w:val="00795958"/>
    <w:rsid w:val="00795EF2"/>
    <w:rsid w:val="007A1AD4"/>
    <w:rsid w:val="007A32D1"/>
    <w:rsid w:val="007B67FE"/>
    <w:rsid w:val="007C15F5"/>
    <w:rsid w:val="007C513B"/>
    <w:rsid w:val="007C75F3"/>
    <w:rsid w:val="007E63A7"/>
    <w:rsid w:val="007F59C3"/>
    <w:rsid w:val="007F7231"/>
    <w:rsid w:val="00803A89"/>
    <w:rsid w:val="00805A2F"/>
    <w:rsid w:val="00813585"/>
    <w:rsid w:val="00813C15"/>
    <w:rsid w:val="008155E9"/>
    <w:rsid w:val="00815D46"/>
    <w:rsid w:val="0082122A"/>
    <w:rsid w:val="0082502F"/>
    <w:rsid w:val="0082700E"/>
    <w:rsid w:val="008312C0"/>
    <w:rsid w:val="00845E41"/>
    <w:rsid w:val="00850C0E"/>
    <w:rsid w:val="00851C09"/>
    <w:rsid w:val="00856053"/>
    <w:rsid w:val="00857E28"/>
    <w:rsid w:val="00860414"/>
    <w:rsid w:val="00861E1A"/>
    <w:rsid w:val="00865231"/>
    <w:rsid w:val="0087281C"/>
    <w:rsid w:val="00875227"/>
    <w:rsid w:val="00882A83"/>
    <w:rsid w:val="00883009"/>
    <w:rsid w:val="008877D5"/>
    <w:rsid w:val="00895BFE"/>
    <w:rsid w:val="008A1FF4"/>
    <w:rsid w:val="008A2441"/>
    <w:rsid w:val="008A330D"/>
    <w:rsid w:val="008A3888"/>
    <w:rsid w:val="008A7733"/>
    <w:rsid w:val="008B020C"/>
    <w:rsid w:val="008B2951"/>
    <w:rsid w:val="008B2B94"/>
    <w:rsid w:val="008B375C"/>
    <w:rsid w:val="008B418B"/>
    <w:rsid w:val="008C2193"/>
    <w:rsid w:val="008C5C40"/>
    <w:rsid w:val="008C64E1"/>
    <w:rsid w:val="008C6F34"/>
    <w:rsid w:val="008C73EA"/>
    <w:rsid w:val="008D155B"/>
    <w:rsid w:val="008D55B6"/>
    <w:rsid w:val="008E4284"/>
    <w:rsid w:val="008F4678"/>
    <w:rsid w:val="008F61FA"/>
    <w:rsid w:val="0090073B"/>
    <w:rsid w:val="00905940"/>
    <w:rsid w:val="00917AEB"/>
    <w:rsid w:val="0092100F"/>
    <w:rsid w:val="00925E38"/>
    <w:rsid w:val="00927909"/>
    <w:rsid w:val="00932232"/>
    <w:rsid w:val="009353B0"/>
    <w:rsid w:val="00941D97"/>
    <w:rsid w:val="00943C2C"/>
    <w:rsid w:val="00944045"/>
    <w:rsid w:val="009452AF"/>
    <w:rsid w:val="00952E06"/>
    <w:rsid w:val="009574BB"/>
    <w:rsid w:val="00960D47"/>
    <w:rsid w:val="00965DD7"/>
    <w:rsid w:val="009671E6"/>
    <w:rsid w:val="009766E4"/>
    <w:rsid w:val="009778E3"/>
    <w:rsid w:val="00980A41"/>
    <w:rsid w:val="00983F74"/>
    <w:rsid w:val="00987389"/>
    <w:rsid w:val="00990D65"/>
    <w:rsid w:val="0099221C"/>
    <w:rsid w:val="009A665B"/>
    <w:rsid w:val="009A7130"/>
    <w:rsid w:val="009B58C2"/>
    <w:rsid w:val="009D2372"/>
    <w:rsid w:val="009D290A"/>
    <w:rsid w:val="009D3B2E"/>
    <w:rsid w:val="009D64D0"/>
    <w:rsid w:val="009D6566"/>
    <w:rsid w:val="009E0B58"/>
    <w:rsid w:val="009E24E9"/>
    <w:rsid w:val="009E6ECA"/>
    <w:rsid w:val="009F2FF4"/>
    <w:rsid w:val="009F37CD"/>
    <w:rsid w:val="009F5CD5"/>
    <w:rsid w:val="009F6924"/>
    <w:rsid w:val="00A04E5E"/>
    <w:rsid w:val="00A07CFE"/>
    <w:rsid w:val="00A10464"/>
    <w:rsid w:val="00A23DD7"/>
    <w:rsid w:val="00A30974"/>
    <w:rsid w:val="00A34623"/>
    <w:rsid w:val="00A3715A"/>
    <w:rsid w:val="00A506D1"/>
    <w:rsid w:val="00A625A8"/>
    <w:rsid w:val="00A62B5F"/>
    <w:rsid w:val="00A643AA"/>
    <w:rsid w:val="00A65B38"/>
    <w:rsid w:val="00A73428"/>
    <w:rsid w:val="00A74F04"/>
    <w:rsid w:val="00A750D4"/>
    <w:rsid w:val="00A777DD"/>
    <w:rsid w:val="00A8089B"/>
    <w:rsid w:val="00A8324E"/>
    <w:rsid w:val="00A933AC"/>
    <w:rsid w:val="00A949F6"/>
    <w:rsid w:val="00A972A0"/>
    <w:rsid w:val="00AA1C58"/>
    <w:rsid w:val="00AA2AD5"/>
    <w:rsid w:val="00AA657B"/>
    <w:rsid w:val="00AB2F0A"/>
    <w:rsid w:val="00AB7942"/>
    <w:rsid w:val="00AC07E4"/>
    <w:rsid w:val="00AC0FA2"/>
    <w:rsid w:val="00AC7FA8"/>
    <w:rsid w:val="00AE5266"/>
    <w:rsid w:val="00AE58C3"/>
    <w:rsid w:val="00AE79ED"/>
    <w:rsid w:val="00AF0C8D"/>
    <w:rsid w:val="00AF7A4E"/>
    <w:rsid w:val="00B048E9"/>
    <w:rsid w:val="00B221F3"/>
    <w:rsid w:val="00B31D77"/>
    <w:rsid w:val="00B348F6"/>
    <w:rsid w:val="00B36B39"/>
    <w:rsid w:val="00B37BD8"/>
    <w:rsid w:val="00B40BDE"/>
    <w:rsid w:val="00B43D4A"/>
    <w:rsid w:val="00B5028E"/>
    <w:rsid w:val="00B514C0"/>
    <w:rsid w:val="00B56233"/>
    <w:rsid w:val="00B65B7C"/>
    <w:rsid w:val="00B676EA"/>
    <w:rsid w:val="00B67BD2"/>
    <w:rsid w:val="00B73336"/>
    <w:rsid w:val="00B7493B"/>
    <w:rsid w:val="00B81CCF"/>
    <w:rsid w:val="00B8281B"/>
    <w:rsid w:val="00B83C60"/>
    <w:rsid w:val="00B86552"/>
    <w:rsid w:val="00B9018D"/>
    <w:rsid w:val="00B94BD8"/>
    <w:rsid w:val="00B95E17"/>
    <w:rsid w:val="00B96E05"/>
    <w:rsid w:val="00BA102F"/>
    <w:rsid w:val="00BA5D50"/>
    <w:rsid w:val="00BA695E"/>
    <w:rsid w:val="00BB26F1"/>
    <w:rsid w:val="00BB6B9C"/>
    <w:rsid w:val="00BB794D"/>
    <w:rsid w:val="00BB79CE"/>
    <w:rsid w:val="00BC1729"/>
    <w:rsid w:val="00BC3762"/>
    <w:rsid w:val="00BD418E"/>
    <w:rsid w:val="00BD45EE"/>
    <w:rsid w:val="00BD52D7"/>
    <w:rsid w:val="00BF33B8"/>
    <w:rsid w:val="00BF3DAB"/>
    <w:rsid w:val="00BF3F1B"/>
    <w:rsid w:val="00BF63A7"/>
    <w:rsid w:val="00BF646A"/>
    <w:rsid w:val="00C0423A"/>
    <w:rsid w:val="00C05E2B"/>
    <w:rsid w:val="00C10C1B"/>
    <w:rsid w:val="00C12002"/>
    <w:rsid w:val="00C1219F"/>
    <w:rsid w:val="00C1227E"/>
    <w:rsid w:val="00C14B99"/>
    <w:rsid w:val="00C20499"/>
    <w:rsid w:val="00C268D4"/>
    <w:rsid w:val="00C36D07"/>
    <w:rsid w:val="00C41D5D"/>
    <w:rsid w:val="00C43396"/>
    <w:rsid w:val="00C45629"/>
    <w:rsid w:val="00C51201"/>
    <w:rsid w:val="00C54CEE"/>
    <w:rsid w:val="00C608B9"/>
    <w:rsid w:val="00C60D09"/>
    <w:rsid w:val="00C6504B"/>
    <w:rsid w:val="00C700B5"/>
    <w:rsid w:val="00C737D8"/>
    <w:rsid w:val="00C75DFA"/>
    <w:rsid w:val="00C821EB"/>
    <w:rsid w:val="00C83404"/>
    <w:rsid w:val="00C8538C"/>
    <w:rsid w:val="00C905FC"/>
    <w:rsid w:val="00C91BA7"/>
    <w:rsid w:val="00C9226D"/>
    <w:rsid w:val="00C9383F"/>
    <w:rsid w:val="00CB407D"/>
    <w:rsid w:val="00CB4593"/>
    <w:rsid w:val="00CC5E52"/>
    <w:rsid w:val="00CD7213"/>
    <w:rsid w:val="00D00CB3"/>
    <w:rsid w:val="00D01669"/>
    <w:rsid w:val="00D10EFD"/>
    <w:rsid w:val="00D154E3"/>
    <w:rsid w:val="00D177E7"/>
    <w:rsid w:val="00D21822"/>
    <w:rsid w:val="00D220AF"/>
    <w:rsid w:val="00D24219"/>
    <w:rsid w:val="00D32751"/>
    <w:rsid w:val="00D35BCB"/>
    <w:rsid w:val="00D35E94"/>
    <w:rsid w:val="00D4021A"/>
    <w:rsid w:val="00D41B59"/>
    <w:rsid w:val="00D43BBA"/>
    <w:rsid w:val="00D45D1A"/>
    <w:rsid w:val="00D510A1"/>
    <w:rsid w:val="00D51B65"/>
    <w:rsid w:val="00D5277C"/>
    <w:rsid w:val="00D552AF"/>
    <w:rsid w:val="00D60E7E"/>
    <w:rsid w:val="00D62927"/>
    <w:rsid w:val="00D66192"/>
    <w:rsid w:val="00D67360"/>
    <w:rsid w:val="00D70BD3"/>
    <w:rsid w:val="00D71D36"/>
    <w:rsid w:val="00D74C1E"/>
    <w:rsid w:val="00D77030"/>
    <w:rsid w:val="00D771A5"/>
    <w:rsid w:val="00D810A3"/>
    <w:rsid w:val="00D8130B"/>
    <w:rsid w:val="00D8462D"/>
    <w:rsid w:val="00D9078E"/>
    <w:rsid w:val="00D922CA"/>
    <w:rsid w:val="00D939E5"/>
    <w:rsid w:val="00DA33B1"/>
    <w:rsid w:val="00DB06FE"/>
    <w:rsid w:val="00DB0E83"/>
    <w:rsid w:val="00DB17D5"/>
    <w:rsid w:val="00DC1FDE"/>
    <w:rsid w:val="00DD4499"/>
    <w:rsid w:val="00DD66FC"/>
    <w:rsid w:val="00DE5375"/>
    <w:rsid w:val="00DE6A02"/>
    <w:rsid w:val="00DF1637"/>
    <w:rsid w:val="00DF2D4B"/>
    <w:rsid w:val="00DF4B04"/>
    <w:rsid w:val="00E04A22"/>
    <w:rsid w:val="00E07155"/>
    <w:rsid w:val="00E1043B"/>
    <w:rsid w:val="00E1303A"/>
    <w:rsid w:val="00E14B5D"/>
    <w:rsid w:val="00E15AFD"/>
    <w:rsid w:val="00E165C8"/>
    <w:rsid w:val="00E16959"/>
    <w:rsid w:val="00E207FB"/>
    <w:rsid w:val="00E23C1A"/>
    <w:rsid w:val="00E250E1"/>
    <w:rsid w:val="00E32284"/>
    <w:rsid w:val="00E36A75"/>
    <w:rsid w:val="00E4588E"/>
    <w:rsid w:val="00E469C9"/>
    <w:rsid w:val="00E551D8"/>
    <w:rsid w:val="00E554FA"/>
    <w:rsid w:val="00E55E86"/>
    <w:rsid w:val="00E65FBD"/>
    <w:rsid w:val="00E72C74"/>
    <w:rsid w:val="00E73B88"/>
    <w:rsid w:val="00E80102"/>
    <w:rsid w:val="00E85C3A"/>
    <w:rsid w:val="00E9370F"/>
    <w:rsid w:val="00E965D7"/>
    <w:rsid w:val="00E9690D"/>
    <w:rsid w:val="00E96F5F"/>
    <w:rsid w:val="00EA03A9"/>
    <w:rsid w:val="00EA22A7"/>
    <w:rsid w:val="00EA34BF"/>
    <w:rsid w:val="00EA5817"/>
    <w:rsid w:val="00EB0524"/>
    <w:rsid w:val="00EB0859"/>
    <w:rsid w:val="00EB4A89"/>
    <w:rsid w:val="00EB7E7E"/>
    <w:rsid w:val="00EC6390"/>
    <w:rsid w:val="00ED2024"/>
    <w:rsid w:val="00ED3F95"/>
    <w:rsid w:val="00ED7A9A"/>
    <w:rsid w:val="00EE2A3E"/>
    <w:rsid w:val="00EE36FA"/>
    <w:rsid w:val="00EE37B6"/>
    <w:rsid w:val="00EF5A24"/>
    <w:rsid w:val="00EF7BF7"/>
    <w:rsid w:val="00F05724"/>
    <w:rsid w:val="00F05CE6"/>
    <w:rsid w:val="00F064E2"/>
    <w:rsid w:val="00F06E99"/>
    <w:rsid w:val="00F11158"/>
    <w:rsid w:val="00F17FCB"/>
    <w:rsid w:val="00F20EB7"/>
    <w:rsid w:val="00F22425"/>
    <w:rsid w:val="00F23E9D"/>
    <w:rsid w:val="00F33A65"/>
    <w:rsid w:val="00F4268A"/>
    <w:rsid w:val="00F612B5"/>
    <w:rsid w:val="00F64E4F"/>
    <w:rsid w:val="00F65EC7"/>
    <w:rsid w:val="00F73118"/>
    <w:rsid w:val="00F81C8E"/>
    <w:rsid w:val="00F8313C"/>
    <w:rsid w:val="00F94A1C"/>
    <w:rsid w:val="00F95A73"/>
    <w:rsid w:val="00FA0647"/>
    <w:rsid w:val="00FA0D9F"/>
    <w:rsid w:val="00FA359E"/>
    <w:rsid w:val="00FA35D1"/>
    <w:rsid w:val="00FA7A68"/>
    <w:rsid w:val="00FB113F"/>
    <w:rsid w:val="00FB2B2C"/>
    <w:rsid w:val="00FC4C0B"/>
    <w:rsid w:val="00FC6A6B"/>
    <w:rsid w:val="00FC76C5"/>
    <w:rsid w:val="00FC7B9E"/>
    <w:rsid w:val="00FD3CC0"/>
    <w:rsid w:val="00FE0049"/>
    <w:rsid w:val="00FE0DAC"/>
    <w:rsid w:val="00FE3C1A"/>
    <w:rsid w:val="00FE4A74"/>
    <w:rsid w:val="00FE6105"/>
    <w:rsid w:val="00FE772C"/>
    <w:rsid w:val="00FF3197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B0E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87E2C"/>
    <w:pPr>
      <w:ind w:left="720"/>
      <w:contextualSpacing/>
    </w:pPr>
  </w:style>
  <w:style w:type="table" w:styleId="aa">
    <w:name w:val="Table Grid"/>
    <w:basedOn w:val="a1"/>
    <w:uiPriority w:val="39"/>
    <w:rsid w:val="00E36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0E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193D7-652B-4D98-88CD-A26AE157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2354</TotalTime>
  <Pages>5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Methodist1</cp:lastModifiedBy>
  <cp:revision>146</cp:revision>
  <cp:lastPrinted>2022-11-25T05:07:00Z</cp:lastPrinted>
  <dcterms:created xsi:type="dcterms:W3CDTF">2022-12-12T10:33:00Z</dcterms:created>
  <dcterms:modified xsi:type="dcterms:W3CDTF">2023-03-13T03:55:00Z</dcterms:modified>
</cp:coreProperties>
</file>